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E" w:rsidRPr="004C6EEE" w:rsidRDefault="000E0970" w:rsidP="00AD784C">
      <w:pPr>
        <w:pStyle w:val="Spacerparatopoffirstpage"/>
      </w:pPr>
      <w: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tblPr>
      <w:tblGrid>
        <w:gridCol w:w="8046"/>
      </w:tblGrid>
      <w:tr w:rsidR="00AD784C" w:rsidTr="008A28A8">
        <w:trPr>
          <w:trHeight w:val="1247"/>
        </w:trPr>
        <w:tc>
          <w:tcPr>
            <w:tcW w:w="8046" w:type="dxa"/>
            <w:shd w:val="clear" w:color="auto" w:fill="auto"/>
            <w:vAlign w:val="bottom"/>
          </w:tcPr>
          <w:p w:rsidR="00AD784C" w:rsidRPr="00161AA0" w:rsidRDefault="00BF319E" w:rsidP="00A91406">
            <w:pPr>
              <w:pStyle w:val="DHHSmainheading"/>
            </w:pPr>
            <w:r>
              <w:lastRenderedPageBreak/>
              <w:t>幼儿期</w:t>
            </w:r>
            <w:r>
              <w:br/>
              <w:t>睡眠和安定</w:t>
            </w:r>
          </w:p>
        </w:tc>
      </w:tr>
      <w:tr w:rsidR="00AD784C" w:rsidTr="008A28A8">
        <w:trPr>
          <w:trHeight w:hRule="exact" w:val="1162"/>
        </w:trPr>
        <w:tc>
          <w:tcPr>
            <w:tcW w:w="8046" w:type="dxa"/>
            <w:shd w:val="clear" w:color="auto" w:fill="auto"/>
            <w:tcMar>
              <w:top w:w="170" w:type="dxa"/>
              <w:bottom w:w="510" w:type="dxa"/>
            </w:tcMar>
          </w:tcPr>
          <w:p w:rsidR="00357B4E" w:rsidRDefault="00A33C62" w:rsidP="00357B4E">
            <w:pPr>
              <w:pStyle w:val="DHHSmainsubheading"/>
              <w:rPr>
                <w:rFonts w:eastAsia="SimSun" w:hint="eastAsia"/>
              </w:rPr>
            </w:pPr>
            <w:r>
              <w:t>信息说明书6：典型睡眠行为：3–5岁学龄前儿童</w:t>
            </w:r>
          </w:p>
          <w:p w:rsidR="00F86930" w:rsidRPr="00F86930" w:rsidRDefault="00F86930" w:rsidP="00357B4E">
            <w:pPr>
              <w:pStyle w:val="DHHSmainsubheading"/>
              <w:rPr>
                <w:rFonts w:eastAsia="SimSun" w:hint="eastAsia"/>
                <w:szCs w:val="28"/>
              </w:rPr>
            </w:pPr>
            <w:r>
              <w:rPr>
                <w:rFonts w:eastAsia="SimSun" w:hint="eastAsia"/>
              </w:rPr>
              <w:t>（简体中文）</w:t>
            </w:r>
          </w:p>
        </w:tc>
      </w:tr>
    </w:tbl>
    <w:p w:rsidR="007173CA" w:rsidRDefault="008A084D" w:rsidP="008A084D">
      <w:pPr>
        <w:pStyle w:val="Heading1"/>
      </w:pPr>
      <w:r>
        <w:t>概述</w:t>
      </w:r>
    </w:p>
    <w:p w:rsidR="008A084D" w:rsidRDefault="008A084D" w:rsidP="008A084D">
      <w:pPr>
        <w:pStyle w:val="DHHSbullet1"/>
      </w:pPr>
      <w:r>
        <w:t>学龄前儿童通常每24小时睡10–13小时，有些儿童不再白天小睡。</w:t>
      </w:r>
    </w:p>
    <w:p w:rsidR="007173CA" w:rsidRDefault="008A084D" w:rsidP="00345F0E">
      <w:pPr>
        <w:pStyle w:val="DHHSbullet1"/>
      </w:pPr>
      <w:r>
        <w:t>很多学龄前儿童会做噩梦和夜惊，可能要到你床上寻求安抚。有一些方法可以帮助你的家庭。</w:t>
      </w:r>
    </w:p>
    <w:p w:rsidR="008A084D" w:rsidRDefault="008A084D" w:rsidP="008A084D">
      <w:pPr>
        <w:pStyle w:val="DHHSbullet1"/>
        <w:sectPr w:rsidR="008A084D"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t>夜间尿床在这个年龄很常见，因为很多学龄前儿童晚上不再使用尿布。</w:t>
      </w:r>
    </w:p>
    <w:p w:rsidR="0025683B" w:rsidRDefault="0025683B" w:rsidP="002A50A8">
      <w:pPr>
        <w:pStyle w:val="Heading1"/>
      </w:pPr>
      <w:r>
        <w:lastRenderedPageBreak/>
        <w:t>睡眠模式和行为</w:t>
      </w:r>
    </w:p>
    <w:p w:rsidR="00941420" w:rsidRDefault="00941420" w:rsidP="00941420">
      <w:pPr>
        <w:pStyle w:val="DHHSbody"/>
      </w:pPr>
      <w:r>
        <w:t xml:space="preserve">三到五岁的学龄前儿童每24小时睡10–13小时。 </w:t>
      </w:r>
    </w:p>
    <w:p w:rsidR="00941420" w:rsidRDefault="00941420" w:rsidP="00941420">
      <w:pPr>
        <w:pStyle w:val="DHHSbody"/>
      </w:pPr>
      <w:r>
        <w:t>白天小睡的次数会逐渐减少，到孩子开始上学时结束。</w:t>
      </w:r>
    </w:p>
    <w:p w:rsidR="002F4A98" w:rsidRPr="002F4A98" w:rsidRDefault="002F4A98" w:rsidP="002A50A8">
      <w:pPr>
        <w:pStyle w:val="Heading2"/>
      </w:pPr>
      <w:r>
        <w:t>夜晚恐惧</w:t>
      </w:r>
    </w:p>
    <w:p w:rsidR="002F4A98" w:rsidRDefault="00941420" w:rsidP="00941420">
      <w:pPr>
        <w:pStyle w:val="DHHSbody"/>
      </w:pPr>
      <w:r>
        <w:t>很多学龄前儿童会经历噩梦和夜惊。这会使孩子更难入睡。这也意味着学龄前儿童晚上会更频繁醒来和叫你。</w:t>
      </w:r>
    </w:p>
    <w:p w:rsidR="002F4A98" w:rsidRDefault="002F4A98" w:rsidP="00941420">
      <w:pPr>
        <w:pStyle w:val="DHHSbody"/>
      </w:pPr>
      <w:r>
        <w:t>孩子可能会爬到你床上寻求安抚。</w:t>
      </w:r>
    </w:p>
    <w:p w:rsidR="00941420" w:rsidRDefault="00941420" w:rsidP="00941420">
      <w:pPr>
        <w:pStyle w:val="DHHSbody"/>
      </w:pPr>
      <w:r>
        <w:t>这是否令人担心，取决于每个家庭。</w:t>
      </w:r>
    </w:p>
    <w:p w:rsidR="008A084D" w:rsidRDefault="008A084D" w:rsidP="008A084D">
      <w:pPr>
        <w:pStyle w:val="Heading2"/>
      </w:pPr>
      <w:r>
        <w:t>安定</w:t>
      </w:r>
    </w:p>
    <w:p w:rsidR="008A084D" w:rsidRDefault="005C61D2" w:rsidP="00941420">
      <w:pPr>
        <w:pStyle w:val="DHHSbody"/>
      </w:pPr>
      <w:r>
        <w:t>通过理解孩子和了解他们的暗示，你将能促进积极的睡眠模式。</w:t>
      </w:r>
    </w:p>
    <w:p w:rsidR="00941420" w:rsidRDefault="00941420" w:rsidP="00941420">
      <w:pPr>
        <w:pStyle w:val="DHHSbody"/>
      </w:pPr>
      <w:r>
        <w:t>一些可用于培养积极的睡眠行为的方法包括：</w:t>
      </w:r>
    </w:p>
    <w:p w:rsidR="00941420" w:rsidRDefault="00B53155" w:rsidP="00941420">
      <w:pPr>
        <w:pStyle w:val="DHHSbullet1"/>
      </w:pPr>
      <w:r>
        <w:t>识别</w:t>
      </w:r>
      <w:r w:rsidR="00941420" w:rsidRPr="00224BF9">
        <w:rPr>
          <w:b/>
        </w:rPr>
        <w:t>疲劳迹象</w:t>
      </w:r>
      <w:r>
        <w:t>并对此作出反应</w:t>
      </w:r>
    </w:p>
    <w:p w:rsidR="00941420" w:rsidRDefault="00B53155" w:rsidP="00941420">
      <w:pPr>
        <w:pStyle w:val="DHHSbullet1"/>
      </w:pPr>
      <w:r>
        <w:t>采用积极和稳定一致的</w:t>
      </w:r>
      <w:r w:rsidR="00941420" w:rsidRPr="002A50A8">
        <w:rPr>
          <w:b/>
          <w:bCs/>
        </w:rPr>
        <w:t>就寝常规</w:t>
      </w:r>
    </w:p>
    <w:p w:rsidR="00941420" w:rsidRDefault="005C61D2" w:rsidP="00941420">
      <w:pPr>
        <w:pStyle w:val="DHHSbullet1"/>
      </w:pPr>
      <w:r>
        <w:t xml:space="preserve">利用孩子调节适当睡眠时间的自然本能（称为睡眠体内平衡），每晚将就寝时间延后15分钟来缩短孩子的睡眠时间，从而减少年龄较大的学步幼儿的夜醒次数 - </w:t>
      </w:r>
      <w:r>
        <w:rPr>
          <w:b/>
        </w:rPr>
        <w:t>调整就寝时间</w:t>
      </w:r>
    </w:p>
    <w:p w:rsidR="00941420" w:rsidRDefault="005C61D2" w:rsidP="00941420">
      <w:pPr>
        <w:pStyle w:val="DHHSbullet1"/>
      </w:pPr>
      <w:r>
        <w:t xml:space="preserve">如果看到学龄前儿童试图从婴儿床里爬出来，那就该让他们改睡普通的床了 - </w:t>
      </w:r>
      <w:r>
        <w:rPr>
          <w:b/>
        </w:rPr>
        <w:t>从婴儿床到普通床的转变</w:t>
      </w:r>
    </w:p>
    <w:p w:rsidR="00941420" w:rsidRDefault="005C61D2" w:rsidP="00941420">
      <w:pPr>
        <w:pStyle w:val="DHHSbullet1"/>
      </w:pPr>
      <w:r>
        <w:t xml:space="preserve">改变孩子行为的工具，可包括墙壁海报或应用程序。它们展示孩子需要实现的积极行为或目标 - </w:t>
      </w:r>
      <w:r>
        <w:rPr>
          <w:b/>
        </w:rPr>
        <w:t>奖励表</w:t>
      </w:r>
      <w:r>
        <w:t xml:space="preserve">。 </w:t>
      </w:r>
    </w:p>
    <w:p w:rsidR="00BF319E" w:rsidRPr="00AB0004" w:rsidRDefault="00BF319E" w:rsidP="002A50A8">
      <w:pPr>
        <w:pStyle w:val="DHHSbodyafterbullets"/>
      </w:pPr>
      <w:r>
        <w:t>如要详细了解上述每一项内容，请下载“信息说明书10：预防睡眠问题：3–5岁学龄前儿童”和“信息说明书13：睡眠问题的解决方法：3–5岁学龄前儿童”，网站：</w:t>
      </w:r>
      <w:r w:rsidR="001F4020">
        <w:fldChar w:fldCharType="begin"/>
      </w:r>
      <w:r w:rsidR="001F4020">
        <w:instrText>HYPERLINK "https://www.betterhealth.vic.gov.au/child-health"</w:instrText>
      </w:r>
      <w:r w:rsidR="001F4020">
        <w:fldChar w:fldCharType="separate"/>
      </w:r>
      <w:r>
        <w:rPr>
          <w:rStyle w:val="Hyperlink"/>
        </w:rPr>
        <w:t>Better Health Channel</w:t>
      </w:r>
      <w:r w:rsidR="001F4020">
        <w:fldChar w:fldCharType="end"/>
      </w:r>
      <w:r>
        <w:t>&lt;https://www.betterhealth.vic.gov.au/child-health&gt;。</w:t>
      </w:r>
    </w:p>
    <w:p w:rsidR="000976BF" w:rsidRDefault="002804BA" w:rsidP="002804BA">
      <w:pPr>
        <w:pStyle w:val="Heading2"/>
      </w:pPr>
      <w:r>
        <w:t>积极的睡眠环境</w:t>
      </w:r>
    </w:p>
    <w:p w:rsidR="002804BA" w:rsidRDefault="002804BA" w:rsidP="002A50A8">
      <w:pPr>
        <w:pStyle w:val="DHHSbody"/>
      </w:pPr>
      <w:r>
        <w:t>重要的是让学龄前儿童感受到安全和爱。你可以通过以温暖、积极的方式回应他们来做到这一点。</w:t>
      </w:r>
    </w:p>
    <w:p w:rsidR="002804BA" w:rsidRDefault="002804BA" w:rsidP="002A50A8">
      <w:pPr>
        <w:pStyle w:val="DHHSbody"/>
      </w:pPr>
      <w:r>
        <w:t>人们给予的积极互动会向学龄前儿童表明他们很重要，受到成年人的重视。</w:t>
      </w:r>
    </w:p>
    <w:p w:rsidR="002804BA" w:rsidRDefault="002804BA" w:rsidP="002A50A8">
      <w:pPr>
        <w:pStyle w:val="DHHSbody"/>
      </w:pPr>
      <w:r>
        <w:t>通过理解学龄前儿童并与他们沟通，你会随着他们成长和发育了解他们的暗示。这将有助于促进积极的关系和睡眠模式。</w:t>
      </w:r>
    </w:p>
    <w:p w:rsidR="002804BA" w:rsidRDefault="002804BA" w:rsidP="002A50A8">
      <w:pPr>
        <w:pStyle w:val="DHHSbody"/>
      </w:pPr>
      <w:r>
        <w:lastRenderedPageBreak/>
        <w:t>如果你遇到困难，连续一周左右每天跟踪孩子睡觉的时间和持续长度会有帮助。这能让你清楚了解可能正在发生的情况。</w:t>
      </w:r>
    </w:p>
    <w:p w:rsidR="000976BF" w:rsidRPr="0047276D" w:rsidRDefault="000976BF" w:rsidP="002A50A8">
      <w:pPr>
        <w:pStyle w:val="DHHSbody"/>
      </w:pPr>
      <w:r>
        <w:t>如果你在一到两周内尝试了以上方法后仍然对孩子的睡眠感到担心，请联系你家的妇幼保健护士、医生或Maternal and Child Health热线（13 22 29）。</w:t>
      </w:r>
    </w:p>
    <w:p w:rsidR="00941420" w:rsidRPr="004F5567" w:rsidRDefault="00941420" w:rsidP="002804BA">
      <w:pPr>
        <w:pStyle w:val="Heading1"/>
      </w:pPr>
      <w:r>
        <w:t>夜间尿床</w:t>
      </w:r>
    </w:p>
    <w:p w:rsidR="000976BF" w:rsidRDefault="00941420" w:rsidP="000976BF">
      <w:pPr>
        <w:pStyle w:val="DHHSbodyafterbullets"/>
      </w:pPr>
      <w:r>
        <w:t>夜间尿床是学龄前儿童遇到的一个常见问题，因为他们很可能晚上不再使用尿布。</w:t>
      </w:r>
    </w:p>
    <w:p w:rsidR="000976BF" w:rsidRDefault="000976BF" w:rsidP="002A50A8">
      <w:pPr>
        <w:pStyle w:val="DHHSbodyafterbullets"/>
      </w:pPr>
      <w:r>
        <w:t>尿床还可能造成夜醒次数增加。</w:t>
      </w:r>
    </w:p>
    <w:p w:rsidR="00941420" w:rsidRDefault="00941420" w:rsidP="00941420">
      <w:pPr>
        <w:pStyle w:val="DHHSbody"/>
      </w:pPr>
      <w:r>
        <w:t>尿床有多种不同的原因，包括：</w:t>
      </w:r>
    </w:p>
    <w:p w:rsidR="00941420" w:rsidRPr="00051226" w:rsidRDefault="000976BF" w:rsidP="002A50A8">
      <w:pPr>
        <w:pStyle w:val="DHHSbullet1"/>
      </w:pPr>
      <w:r>
        <w:t>有些儿童睡得很熟，膀胱满时不会醒来</w:t>
      </w:r>
    </w:p>
    <w:p w:rsidR="00941420" w:rsidRPr="00051226" w:rsidRDefault="000976BF" w:rsidP="002A50A8">
      <w:pPr>
        <w:pStyle w:val="DHHSbullet1"/>
      </w:pPr>
      <w:r>
        <w:t>有些儿童夜间产生的尿量比平常多，不会及时醒来去上厕所</w:t>
      </w:r>
    </w:p>
    <w:p w:rsidR="00941420" w:rsidRPr="00051226" w:rsidRDefault="000976BF" w:rsidP="002A50A8">
      <w:pPr>
        <w:pStyle w:val="DHHSbullet1"/>
      </w:pPr>
      <w:r>
        <w:t>有些儿童的膀胱较小，所以夜间更可能尿床</w:t>
      </w:r>
    </w:p>
    <w:p w:rsidR="00941420" w:rsidRPr="00051226" w:rsidRDefault="000976BF" w:rsidP="002A50A8">
      <w:pPr>
        <w:pStyle w:val="DHHSbullet1"/>
      </w:pPr>
      <w:r>
        <w:t>尿床往往是家里遗传的。如果父母小时候尿床，子女尿床的可能性就较高</w:t>
      </w:r>
    </w:p>
    <w:p w:rsidR="00941420" w:rsidRDefault="000976BF" w:rsidP="002A50A8">
      <w:pPr>
        <w:pStyle w:val="DHHSbullet1"/>
      </w:pPr>
      <w:r>
        <w:t>有注意力缺陷多动障碍症（ADHD）的儿童尿床的可能性较高。</w:t>
      </w:r>
    </w:p>
    <w:p w:rsidR="002804BA" w:rsidRPr="00051226" w:rsidRDefault="002804BA" w:rsidP="002804BA">
      <w:pPr>
        <w:pStyle w:val="DHHSbody"/>
      </w:pPr>
      <w:r>
        <w:t>请记住，尿床是儿童身体发育和情感发展过程中的正常现象，大多数儿童会随着年龄增大而停止尿床。</w:t>
      </w:r>
    </w:p>
    <w:p w:rsidR="00941420" w:rsidRDefault="00941420" w:rsidP="002A50A8">
      <w:pPr>
        <w:pStyle w:val="DHHSbodyafterbullets"/>
      </w:pPr>
      <w:r>
        <w:t>如需关于尿床的更多信息，请参阅</w:t>
      </w:r>
      <w:r w:rsidR="001F4020">
        <w:fldChar w:fldCharType="begin"/>
      </w:r>
      <w:r w:rsidR="001F4020">
        <w:instrText>HYPERLINK "https://www.rch.org.au/kidsinfo/fact_sheets/Bedwetting/"</w:instrText>
      </w:r>
      <w:r w:rsidR="001F4020">
        <w:fldChar w:fldCharType="separate"/>
      </w:r>
      <w:r>
        <w:rPr>
          <w:rStyle w:val="Hyperlink"/>
        </w:rPr>
        <w:t>Royal Children’s Hospital的尿床信息说明书</w:t>
      </w:r>
      <w:r w:rsidR="001F4020">
        <w:fldChar w:fldCharType="end"/>
      </w:r>
      <w:r>
        <w:t xml:space="preserve"> &lt;https://www.rch.org.au/kidsinfo/fact_sheets/Bedwetting/&gt;。</w:t>
      </w:r>
    </w:p>
    <w:p w:rsidR="000976BF" w:rsidRPr="00A86445" w:rsidRDefault="000976BF" w:rsidP="002A50A8">
      <w:pPr>
        <w:pStyle w:val="DHHSref"/>
      </w:pPr>
    </w:p>
    <w:tbl>
      <w:tblPr>
        <w:tblW w:w="4895" w:type="pct"/>
        <w:tblCellMar>
          <w:top w:w="113" w:type="dxa"/>
          <w:bottom w:w="57" w:type="dxa"/>
        </w:tblCellMar>
        <w:tblLook w:val="00A0"/>
      </w:tblPr>
      <w:tblGrid>
        <w:gridCol w:w="10201"/>
      </w:tblGrid>
      <w:tr w:rsidR="006254F8" w:rsidRPr="002802E3"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42EE2" w:rsidRPr="00A04092" w:rsidRDefault="00B42EE2" w:rsidP="00B42EE2">
            <w:pPr>
              <w:pStyle w:val="DHHSaccessibilitypara"/>
            </w:pPr>
            <w:r>
              <w:t>如需本表的无障碍格式版本，请</w:t>
            </w:r>
            <w:hyperlink r:id="rId14" w:history="1">
              <w:r>
                <w:rPr>
                  <w:rStyle w:val="Hyperlink"/>
                </w:rPr>
                <w:t>发电子邮件到Maternal and Child Health and Parenting</w:t>
              </w:r>
            </w:hyperlink>
            <w:r>
              <w:t>&lt;MCH@dhhs.vic.gov.au&gt;。</w:t>
            </w:r>
          </w:p>
          <w:p w:rsidR="00B42EE2" w:rsidRPr="00C31117" w:rsidRDefault="00B42EE2" w:rsidP="00B42EE2">
            <w:pPr>
              <w:pStyle w:val="DHHSbody"/>
            </w:pPr>
            <w:r>
              <w:t>由维多利亚州政府授权和出版，地址：1 Treasury Place, Melbourne。</w:t>
            </w:r>
          </w:p>
          <w:p w:rsidR="00B42EE2" w:rsidRDefault="00B42EE2" w:rsidP="00B42EE2">
            <w:pPr>
              <w:pStyle w:val="DHHSbody"/>
              <w:rPr>
                <w:rFonts w:eastAsia="SimSun" w:hint="eastAsia"/>
                <w:color w:val="000000" w:themeColor="text1"/>
              </w:rPr>
            </w:pPr>
            <w:r>
              <w:t>© 澳大利亚维多利亚州卫生和民事服务部</w:t>
            </w:r>
            <w:r>
              <w:rPr>
                <w:color w:val="000000" w:themeColor="text1"/>
              </w:rPr>
              <w:t>，2019年9月。</w:t>
            </w:r>
          </w:p>
          <w:p w:rsidR="00F86930" w:rsidRPr="00F86930" w:rsidRDefault="00F86930" w:rsidP="00B42EE2">
            <w:pPr>
              <w:pStyle w:val="DHHSbody"/>
              <w:rPr>
                <w:rFonts w:eastAsia="SimSun" w:hint="eastAsia"/>
              </w:rPr>
            </w:pPr>
            <w:r>
              <w:rPr>
                <w:rFonts w:cs="Arial"/>
                <w:b/>
                <w:bCs/>
                <w:color w:val="000000"/>
              </w:rPr>
              <w:t>ISBN</w:t>
            </w:r>
            <w:r>
              <w:rPr>
                <w:rFonts w:cs="Arial"/>
                <w:color w:val="000000"/>
              </w:rPr>
              <w:t xml:space="preserve"> 978-1-76069-319-0</w:t>
            </w:r>
            <w:r>
              <w:rPr>
                <w:rFonts w:cs="Arial"/>
                <w:b/>
                <w:bCs/>
                <w:color w:val="000000"/>
              </w:rPr>
              <w:t xml:space="preserve"> (</w:t>
            </w:r>
            <w:proofErr w:type="spellStart"/>
            <w:r>
              <w:rPr>
                <w:rFonts w:cs="Arial"/>
                <w:b/>
                <w:bCs/>
                <w:color w:val="000000"/>
              </w:rPr>
              <w:t>pdf</w:t>
            </w:r>
            <w:proofErr w:type="spellEnd"/>
            <w:r>
              <w:rPr>
                <w:rFonts w:cs="Arial"/>
                <w:b/>
                <w:bCs/>
                <w:color w:val="000000"/>
              </w:rPr>
              <w:t>/</w:t>
            </w:r>
            <w:r>
              <w:rPr>
                <w:rFonts w:eastAsia="SimSun" w:cs="Arial" w:hint="eastAsia"/>
                <w:b/>
                <w:bCs/>
                <w:color w:val="000000"/>
              </w:rPr>
              <w:t>网上</w:t>
            </w:r>
            <w:r>
              <w:rPr>
                <w:rFonts w:cs="Arial"/>
                <w:b/>
                <w:bCs/>
                <w:color w:val="000000"/>
              </w:rPr>
              <w:t>/MS word)</w:t>
            </w:r>
          </w:p>
          <w:p w:rsidR="006254F8" w:rsidRDefault="00B42EE2" w:rsidP="005C54B5">
            <w:pPr>
              <w:pStyle w:val="DHHSbody"/>
            </w:pPr>
            <w:r>
              <w:t>可见于网站：</w:t>
            </w:r>
            <w:hyperlink r:id="rId15" w:history="1">
              <w:r>
                <w:rPr>
                  <w:rStyle w:val="Hyperlink"/>
                </w:rPr>
                <w:t>Better Health Channel</w:t>
              </w:r>
            </w:hyperlink>
            <w:r>
              <w:t>&lt;https://www.betterhealth.vic.gov.au/child-health&gt;。</w:t>
            </w:r>
          </w:p>
          <w:p w:rsidR="001B3944" w:rsidRPr="002802E3" w:rsidRDefault="001B3944" w:rsidP="00861C6E">
            <w:pPr>
              <w:pStyle w:val="DHHSbody"/>
            </w:pPr>
            <w:r>
              <w:t>本信息说明书的内容以KPMG为卫生和民事服务部开展的研究为依据。该研究中对关于幼儿期睡眠和安定的当代研究及循证方法和干预措施进行了全面审查。该研究考虑了适合儿童发育状况的方法和文化多样性。研究报告全文可从</w:t>
            </w:r>
            <w:hyperlink r:id="rId16" w:history="1">
              <w:r w:rsidR="00861C6E">
                <w:rPr>
                  <w:rStyle w:val="Hyperlink"/>
                  <w:rFonts w:eastAsia="SimSun" w:hint="eastAsia"/>
                </w:rPr>
                <w:t>M</w:t>
              </w:r>
              <w:r>
                <w:rPr>
                  <w:rStyle w:val="Hyperlink"/>
                </w:rPr>
                <w:t>CH Service网站</w:t>
              </w:r>
            </w:hyperlink>
            <w:r>
              <w:t>&lt;https://www2.health.vic.gov.au/maternal-child-health&gt;下载。</w:t>
            </w:r>
          </w:p>
        </w:tc>
      </w:tr>
    </w:tbl>
    <w:p w:rsidR="00B2752E" w:rsidRPr="00906490" w:rsidRDefault="00B2752E" w:rsidP="00FF6D9D">
      <w:pPr>
        <w:pStyle w:val="DHHSbody"/>
      </w:pPr>
      <w:bookmarkStart w:id="0" w:name="_GoBack"/>
      <w:bookmarkEnd w:id="0"/>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F2" w:rsidRDefault="002E46F2">
      <w:r>
        <w:separator/>
      </w:r>
    </w:p>
  </w:endnote>
  <w:endnote w:type="continuationSeparator" w:id="0">
    <w:p w:rsidR="002E46F2" w:rsidRDefault="002E46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F65AA9" w:rsidRDefault="000E0970" w:rsidP="0051568D">
    <w:pPr>
      <w:pStyle w:val="DHHSfooter"/>
    </w:pPr>
    <w:r>
      <w:rPr>
        <w:noProof/>
      </w:rPr>
      <w:drawing>
        <wp:anchor distT="0" distB="0" distL="114300" distR="114300" simplePos="0" relativeHeight="251658240"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3E" w:rsidRPr="00A11421" w:rsidRDefault="00D96C89" w:rsidP="008B053E">
    <w:pPr>
      <w:pStyle w:val="DHHSfooter"/>
      <w:spacing w:before="240"/>
    </w:pPr>
    <w:r>
      <w:t>Sleep and settling for early childhood factsheet 6: Typical sleep behaviour – preschoolers 3–5 years – Simplified Chinese</w:t>
    </w:r>
    <w:r w:rsidR="008B053E">
      <w:ptab w:relativeTo="margin" w:alignment="right" w:leader="none"/>
    </w:r>
    <w:r w:rsidR="001F4020" w:rsidRPr="00A11421">
      <w:fldChar w:fldCharType="begin"/>
    </w:r>
    <w:r w:rsidR="008B053E" w:rsidRPr="00A11421">
      <w:instrText xml:space="preserve"> PAGE </w:instrText>
    </w:r>
    <w:r w:rsidR="001F4020" w:rsidRPr="00A11421">
      <w:fldChar w:fldCharType="separate"/>
    </w:r>
    <w:r w:rsidR="00F86930">
      <w:rPr>
        <w:noProof/>
      </w:rPr>
      <w:t>2</w:t>
    </w:r>
    <w:r w:rsidR="001F4020" w:rsidRPr="00A11421">
      <w:fldChar w:fldCharType="end"/>
    </w:r>
  </w:p>
  <w:p w:rsidR="009D70A4" w:rsidRPr="00A11421" w:rsidRDefault="009D70A4" w:rsidP="0051568D">
    <w:pPr>
      <w:pStyle w:val="DHHS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F2" w:rsidRDefault="002E46F2" w:rsidP="002862F1">
      <w:r>
        <w:separator/>
      </w:r>
    </w:p>
  </w:footnote>
  <w:footnote w:type="continuationSeparator" w:id="0">
    <w:p w:rsidR="002E46F2" w:rsidRDefault="002E4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B7" w:rsidRDefault="00A337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51568D" w:rsidRDefault="009D70A4" w:rsidP="0051568D">
    <w:pPr>
      <w:pStyle w:val="DHHS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B7" w:rsidRDefault="00A337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5004"/>
  <w:stylePaneSortMethod w:val="0000"/>
  <w:defaultTabStop w:val="720"/>
  <w:drawingGridHorizontalSpacing w:val="181"/>
  <w:drawingGridVerticalSpacing w:val="181"/>
  <w:noPunctuationKerning/>
  <w:characterSpacingControl w:val="doNotCompress"/>
  <w:hdrShapeDefaults>
    <o:shapedefaults v:ext="edit" spidmax="28674"/>
  </w:hdrShapeDefaults>
  <w:footnotePr>
    <w:footnote w:id="-1"/>
    <w:footnote w:id="0"/>
  </w:footnotePr>
  <w:endnotePr>
    <w:endnote w:id="-1"/>
    <w:endnote w:id="0"/>
  </w:endnotePr>
  <w:compat>
    <w:useFELayout/>
  </w:compat>
  <w:rsids>
    <w:rsidRoot w:val="00344D11"/>
    <w:rsid w:val="000072B6"/>
    <w:rsid w:val="0001021B"/>
    <w:rsid w:val="00011D89"/>
    <w:rsid w:val="000154FD"/>
    <w:rsid w:val="000230D1"/>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976BF"/>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00AB"/>
    <w:rsid w:val="00152073"/>
    <w:rsid w:val="00156598"/>
    <w:rsid w:val="00160189"/>
    <w:rsid w:val="00161939"/>
    <w:rsid w:val="00161AA0"/>
    <w:rsid w:val="00162093"/>
    <w:rsid w:val="00172BAF"/>
    <w:rsid w:val="001771DD"/>
    <w:rsid w:val="00177995"/>
    <w:rsid w:val="00177A8C"/>
    <w:rsid w:val="001836CA"/>
    <w:rsid w:val="00186B33"/>
    <w:rsid w:val="00192F9D"/>
    <w:rsid w:val="00196EB8"/>
    <w:rsid w:val="00196EFB"/>
    <w:rsid w:val="001979FF"/>
    <w:rsid w:val="00197B17"/>
    <w:rsid w:val="001A1C54"/>
    <w:rsid w:val="001A3ACE"/>
    <w:rsid w:val="001B3944"/>
    <w:rsid w:val="001C277E"/>
    <w:rsid w:val="001C2A72"/>
    <w:rsid w:val="001D0B75"/>
    <w:rsid w:val="001D3C09"/>
    <w:rsid w:val="001D44E8"/>
    <w:rsid w:val="001D60EC"/>
    <w:rsid w:val="001E44DF"/>
    <w:rsid w:val="001E4B60"/>
    <w:rsid w:val="001E68A5"/>
    <w:rsid w:val="001E6BB0"/>
    <w:rsid w:val="001F3826"/>
    <w:rsid w:val="001F4020"/>
    <w:rsid w:val="001F6E46"/>
    <w:rsid w:val="001F7C91"/>
    <w:rsid w:val="00206463"/>
    <w:rsid w:val="00206F2F"/>
    <w:rsid w:val="0021053D"/>
    <w:rsid w:val="00210A92"/>
    <w:rsid w:val="00216AC7"/>
    <w:rsid w:val="00216C03"/>
    <w:rsid w:val="00220C04"/>
    <w:rsid w:val="0022278D"/>
    <w:rsid w:val="0022701F"/>
    <w:rsid w:val="002333F5"/>
    <w:rsid w:val="00233724"/>
    <w:rsid w:val="002432E1"/>
    <w:rsid w:val="00246207"/>
    <w:rsid w:val="00246C5E"/>
    <w:rsid w:val="002501D7"/>
    <w:rsid w:val="00251343"/>
    <w:rsid w:val="002536A4"/>
    <w:rsid w:val="00254F58"/>
    <w:rsid w:val="0025683B"/>
    <w:rsid w:val="002620BC"/>
    <w:rsid w:val="00262802"/>
    <w:rsid w:val="00263A90"/>
    <w:rsid w:val="0026408B"/>
    <w:rsid w:val="00267C3E"/>
    <w:rsid w:val="002709BB"/>
    <w:rsid w:val="00273BAC"/>
    <w:rsid w:val="002763B3"/>
    <w:rsid w:val="002802E3"/>
    <w:rsid w:val="002804BA"/>
    <w:rsid w:val="0028213D"/>
    <w:rsid w:val="002862F1"/>
    <w:rsid w:val="00291373"/>
    <w:rsid w:val="002933D1"/>
    <w:rsid w:val="0029597D"/>
    <w:rsid w:val="002962C3"/>
    <w:rsid w:val="0029752B"/>
    <w:rsid w:val="002A483C"/>
    <w:rsid w:val="002A50A8"/>
    <w:rsid w:val="002B0C7C"/>
    <w:rsid w:val="002B1729"/>
    <w:rsid w:val="002B36C7"/>
    <w:rsid w:val="002B4DD4"/>
    <w:rsid w:val="002B5277"/>
    <w:rsid w:val="002B5375"/>
    <w:rsid w:val="002B77C1"/>
    <w:rsid w:val="002C2728"/>
    <w:rsid w:val="002D33EF"/>
    <w:rsid w:val="002D43D7"/>
    <w:rsid w:val="002D5006"/>
    <w:rsid w:val="002E01D0"/>
    <w:rsid w:val="002E161D"/>
    <w:rsid w:val="002E3100"/>
    <w:rsid w:val="002E46F2"/>
    <w:rsid w:val="002E6504"/>
    <w:rsid w:val="002E6C95"/>
    <w:rsid w:val="002E7C36"/>
    <w:rsid w:val="002F4A98"/>
    <w:rsid w:val="002F4D82"/>
    <w:rsid w:val="002F5F31"/>
    <w:rsid w:val="002F5F46"/>
    <w:rsid w:val="00302216"/>
    <w:rsid w:val="00303E53"/>
    <w:rsid w:val="00306E5F"/>
    <w:rsid w:val="00307E14"/>
    <w:rsid w:val="00314054"/>
    <w:rsid w:val="00316F27"/>
    <w:rsid w:val="00320E37"/>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1CCA"/>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1C4A"/>
    <w:rsid w:val="003E375C"/>
    <w:rsid w:val="003E4086"/>
    <w:rsid w:val="003F0445"/>
    <w:rsid w:val="003F0CF0"/>
    <w:rsid w:val="003F14B1"/>
    <w:rsid w:val="003F3289"/>
    <w:rsid w:val="004013C7"/>
    <w:rsid w:val="00401FCF"/>
    <w:rsid w:val="00404600"/>
    <w:rsid w:val="00406285"/>
    <w:rsid w:val="004148F9"/>
    <w:rsid w:val="0042084E"/>
    <w:rsid w:val="00421EEF"/>
    <w:rsid w:val="00424D65"/>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E81"/>
    <w:rsid w:val="004A542E"/>
    <w:rsid w:val="004A5C62"/>
    <w:rsid w:val="004A707D"/>
    <w:rsid w:val="004B1AC9"/>
    <w:rsid w:val="004C6EEE"/>
    <w:rsid w:val="004C702B"/>
    <w:rsid w:val="004D0033"/>
    <w:rsid w:val="004D016B"/>
    <w:rsid w:val="004D09AF"/>
    <w:rsid w:val="004D1B22"/>
    <w:rsid w:val="004D36F2"/>
    <w:rsid w:val="004E1106"/>
    <w:rsid w:val="004E138F"/>
    <w:rsid w:val="004E2147"/>
    <w:rsid w:val="004E4649"/>
    <w:rsid w:val="004E5C2B"/>
    <w:rsid w:val="004F00DD"/>
    <w:rsid w:val="004F2133"/>
    <w:rsid w:val="004F23DE"/>
    <w:rsid w:val="004F55F1"/>
    <w:rsid w:val="004F6936"/>
    <w:rsid w:val="004F7597"/>
    <w:rsid w:val="00503DC6"/>
    <w:rsid w:val="00506E34"/>
    <w:rsid w:val="00506F5D"/>
    <w:rsid w:val="00510C37"/>
    <w:rsid w:val="00510E17"/>
    <w:rsid w:val="005126D0"/>
    <w:rsid w:val="0051568D"/>
    <w:rsid w:val="00526C15"/>
    <w:rsid w:val="00536499"/>
    <w:rsid w:val="00543903"/>
    <w:rsid w:val="00543F11"/>
    <w:rsid w:val="00546305"/>
    <w:rsid w:val="00547A95"/>
    <w:rsid w:val="00567F9A"/>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C61D2"/>
    <w:rsid w:val="005D07B8"/>
    <w:rsid w:val="005D6597"/>
    <w:rsid w:val="005E14E7"/>
    <w:rsid w:val="005E26A3"/>
    <w:rsid w:val="005E447E"/>
    <w:rsid w:val="005E63A4"/>
    <w:rsid w:val="005F0775"/>
    <w:rsid w:val="005F0CF5"/>
    <w:rsid w:val="005F21EB"/>
    <w:rsid w:val="0060308B"/>
    <w:rsid w:val="00605908"/>
    <w:rsid w:val="00610D7C"/>
    <w:rsid w:val="00613414"/>
    <w:rsid w:val="00620154"/>
    <w:rsid w:val="0062408D"/>
    <w:rsid w:val="006240CC"/>
    <w:rsid w:val="006254F8"/>
    <w:rsid w:val="00627DA7"/>
    <w:rsid w:val="006358B4"/>
    <w:rsid w:val="006419AA"/>
    <w:rsid w:val="00641BDA"/>
    <w:rsid w:val="00644B1F"/>
    <w:rsid w:val="00644B7E"/>
    <w:rsid w:val="006454E6"/>
    <w:rsid w:val="00646235"/>
    <w:rsid w:val="00646A68"/>
    <w:rsid w:val="00646AEB"/>
    <w:rsid w:val="006473AA"/>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0850"/>
    <w:rsid w:val="006A18C2"/>
    <w:rsid w:val="006A570B"/>
    <w:rsid w:val="006B077C"/>
    <w:rsid w:val="006B48C4"/>
    <w:rsid w:val="006B6803"/>
    <w:rsid w:val="006D0A61"/>
    <w:rsid w:val="006D0F16"/>
    <w:rsid w:val="006D2A3F"/>
    <w:rsid w:val="006D2FBC"/>
    <w:rsid w:val="006E138B"/>
    <w:rsid w:val="006F1FDC"/>
    <w:rsid w:val="006F6B8C"/>
    <w:rsid w:val="007013EF"/>
    <w:rsid w:val="007173CA"/>
    <w:rsid w:val="007216AA"/>
    <w:rsid w:val="00721AB5"/>
    <w:rsid w:val="00721CFB"/>
    <w:rsid w:val="00721DEF"/>
    <w:rsid w:val="00724A43"/>
    <w:rsid w:val="0073020C"/>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5363"/>
    <w:rsid w:val="007B0914"/>
    <w:rsid w:val="007B0EA7"/>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1C6E"/>
    <w:rsid w:val="0086255E"/>
    <w:rsid w:val="008633F0"/>
    <w:rsid w:val="00867D9D"/>
    <w:rsid w:val="00872E0A"/>
    <w:rsid w:val="00875285"/>
    <w:rsid w:val="00884B62"/>
    <w:rsid w:val="0088529C"/>
    <w:rsid w:val="00887903"/>
    <w:rsid w:val="0089270A"/>
    <w:rsid w:val="00893AF6"/>
    <w:rsid w:val="00894BC4"/>
    <w:rsid w:val="008A084D"/>
    <w:rsid w:val="008A28A8"/>
    <w:rsid w:val="008A5B32"/>
    <w:rsid w:val="008B053E"/>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41420"/>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387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635E"/>
    <w:rsid w:val="00A0776B"/>
    <w:rsid w:val="00A11421"/>
    <w:rsid w:val="00A157B1"/>
    <w:rsid w:val="00A15B20"/>
    <w:rsid w:val="00A22229"/>
    <w:rsid w:val="00A32458"/>
    <w:rsid w:val="00A330BB"/>
    <w:rsid w:val="00A337B7"/>
    <w:rsid w:val="00A33C62"/>
    <w:rsid w:val="00A44882"/>
    <w:rsid w:val="00A54715"/>
    <w:rsid w:val="00A6061C"/>
    <w:rsid w:val="00A62D44"/>
    <w:rsid w:val="00A67263"/>
    <w:rsid w:val="00A7161C"/>
    <w:rsid w:val="00A77AA3"/>
    <w:rsid w:val="00A836FE"/>
    <w:rsid w:val="00A854EB"/>
    <w:rsid w:val="00A86445"/>
    <w:rsid w:val="00A872E5"/>
    <w:rsid w:val="00A91406"/>
    <w:rsid w:val="00A96E65"/>
    <w:rsid w:val="00A97C72"/>
    <w:rsid w:val="00AA2346"/>
    <w:rsid w:val="00AA63D4"/>
    <w:rsid w:val="00AB06E8"/>
    <w:rsid w:val="00AB1CD3"/>
    <w:rsid w:val="00AB352F"/>
    <w:rsid w:val="00AC274B"/>
    <w:rsid w:val="00AC4764"/>
    <w:rsid w:val="00AC6D36"/>
    <w:rsid w:val="00AD0CBA"/>
    <w:rsid w:val="00AD26E2"/>
    <w:rsid w:val="00AD784C"/>
    <w:rsid w:val="00AE126A"/>
    <w:rsid w:val="00AE23B5"/>
    <w:rsid w:val="00AE3005"/>
    <w:rsid w:val="00AE3BD5"/>
    <w:rsid w:val="00AE59A0"/>
    <w:rsid w:val="00AF0C57"/>
    <w:rsid w:val="00AF26F3"/>
    <w:rsid w:val="00AF5F04"/>
    <w:rsid w:val="00B00672"/>
    <w:rsid w:val="00B01B4D"/>
    <w:rsid w:val="00B06571"/>
    <w:rsid w:val="00B068BA"/>
    <w:rsid w:val="00B128EE"/>
    <w:rsid w:val="00B13851"/>
    <w:rsid w:val="00B13B1C"/>
    <w:rsid w:val="00B22291"/>
    <w:rsid w:val="00B22454"/>
    <w:rsid w:val="00B23F9A"/>
    <w:rsid w:val="00B2417B"/>
    <w:rsid w:val="00B24E6F"/>
    <w:rsid w:val="00B26CB5"/>
    <w:rsid w:val="00B2752E"/>
    <w:rsid w:val="00B307CC"/>
    <w:rsid w:val="00B326B7"/>
    <w:rsid w:val="00B42EE2"/>
    <w:rsid w:val="00B431E8"/>
    <w:rsid w:val="00B45141"/>
    <w:rsid w:val="00B5273A"/>
    <w:rsid w:val="00B53155"/>
    <w:rsid w:val="00B547F4"/>
    <w:rsid w:val="00B57329"/>
    <w:rsid w:val="00B600A4"/>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4A4E"/>
    <w:rsid w:val="00BB7A10"/>
    <w:rsid w:val="00BC7468"/>
    <w:rsid w:val="00BC7D4F"/>
    <w:rsid w:val="00BC7ED7"/>
    <w:rsid w:val="00BD2850"/>
    <w:rsid w:val="00BD463E"/>
    <w:rsid w:val="00BE1ECE"/>
    <w:rsid w:val="00BE28D2"/>
    <w:rsid w:val="00BE4A64"/>
    <w:rsid w:val="00BF319E"/>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2C67"/>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4957"/>
    <w:rsid w:val="00D56B20"/>
    <w:rsid w:val="00D714CC"/>
    <w:rsid w:val="00D71B88"/>
    <w:rsid w:val="00D75EA7"/>
    <w:rsid w:val="00D77D33"/>
    <w:rsid w:val="00D81F21"/>
    <w:rsid w:val="00D86384"/>
    <w:rsid w:val="00D95470"/>
    <w:rsid w:val="00D96C89"/>
    <w:rsid w:val="00DA2619"/>
    <w:rsid w:val="00DA4239"/>
    <w:rsid w:val="00DB0B61"/>
    <w:rsid w:val="00DB1474"/>
    <w:rsid w:val="00DB3FFF"/>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3354"/>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B0B1C"/>
    <w:rsid w:val="00EB48B6"/>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6930"/>
    <w:rsid w:val="00F92B5D"/>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836FE"/>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szCs w:val="20"/>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Arial"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Arial"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Cambria" w:hAnsi="Cambria"/>
      <w:szCs w:val="20"/>
    </w:rPr>
  </w:style>
  <w:style w:type="paragraph" w:styleId="TOC7">
    <w:name w:val="toc 7"/>
    <w:basedOn w:val="Normal"/>
    <w:next w:val="Normal"/>
    <w:autoRedefine/>
    <w:uiPriority w:val="39"/>
    <w:semiHidden/>
    <w:rsid w:val="0021053D"/>
    <w:pPr>
      <w:spacing w:before="0" w:after="0"/>
      <w:ind w:left="1200"/>
    </w:pPr>
    <w:rPr>
      <w:rFonts w:ascii="Cambria" w:eastAsia="Cambria" w:hAnsi="Cambria"/>
      <w:szCs w:val="20"/>
    </w:rPr>
  </w:style>
  <w:style w:type="paragraph" w:styleId="TOC8">
    <w:name w:val="toc 8"/>
    <w:basedOn w:val="Normal"/>
    <w:next w:val="Normal"/>
    <w:autoRedefine/>
    <w:uiPriority w:val="39"/>
    <w:semiHidden/>
    <w:rsid w:val="0021053D"/>
    <w:pPr>
      <w:spacing w:before="0" w:after="0"/>
      <w:ind w:left="1400"/>
    </w:pPr>
    <w:rPr>
      <w:rFonts w:ascii="Cambria" w:eastAsia="Cambria" w:hAnsi="Cambria"/>
      <w:szCs w:val="20"/>
    </w:rPr>
  </w:style>
  <w:style w:type="paragraph" w:styleId="TOC9">
    <w:name w:val="toc 9"/>
    <w:basedOn w:val="Normal"/>
    <w:next w:val="Normal"/>
    <w:autoRedefine/>
    <w:uiPriority w:val="39"/>
    <w:semiHidden/>
    <w:rsid w:val="0021053D"/>
    <w:pPr>
      <w:spacing w:before="0" w:after="0"/>
      <w:ind w:left="1600"/>
    </w:pPr>
    <w:rPr>
      <w:rFonts w:ascii="Cambria" w:eastAsia="Cambria"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Cambria" w:hAnsi="Cambria"/>
      <w:szCs w:val="20"/>
    </w:rPr>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Univers 45 Light" w:hAnsi="Univers 45 Light"/>
      <w:szCs w:val="22"/>
      <w:lang w:eastAsia="zh-CN"/>
    </w:rPr>
  </w:style>
  <w:style w:type="paragraph" w:styleId="Revision">
    <w:name w:val="Revision"/>
    <w:hidden/>
    <w:uiPriority w:val="71"/>
    <w:rsid w:val="00160189"/>
    <w:rPr>
      <w:rFonts w:ascii="Univers 45 Light" w:eastAsia="Univers 45 Light" w:hAnsi="Univers 45 Light"/>
      <w:szCs w:val="22"/>
    </w:rPr>
  </w:style>
</w:styles>
</file>

<file path=word/webSettings.xml><?xml version="1.0" encoding="utf-8"?>
<w:webSettings xmlns:r="http://schemas.openxmlformats.org/officeDocument/2006/relationships" xmlns:w="http://schemas.openxmlformats.org/wordprocessingml/2006/main">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CH@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A04CB-37A9-4E82-8113-E47CE280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Company>Department of Health and Human Services</Company>
  <LinksUpToDate>false</LinksUpToDate>
  <CharactersWithSpaces>2097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preschoolers 3–5 years</dc:subject>
  <dc:creator>Maternal and Child Health Service</dc:creator>
  <cp:keywords>preschooler, sleep, settling</cp:keywords>
  <cp:lastModifiedBy>User</cp:lastModifiedBy>
  <cp:revision>4</cp:revision>
  <cp:lastPrinted>2019-10-30T21:17:00Z</cp:lastPrinted>
  <dcterms:created xsi:type="dcterms:W3CDTF">2020-03-04T06:01:00Z</dcterms:created>
  <dcterms:modified xsi:type="dcterms:W3CDTF">2020-03-24T22:46:00Z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