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2CC3" w14:textId="77777777" w:rsidR="005F7DAD" w:rsidRPr="005F7DAD" w:rsidRDefault="005F7DAD" w:rsidP="005F7DAD">
      <w:pPr>
        <w:pStyle w:val="Title"/>
      </w:pPr>
      <w:r w:rsidRPr="005F7DAD">
        <w:t>Women’s Health and Wellbeing</w:t>
      </w:r>
    </w:p>
    <w:p w14:paraId="62E22382" w14:textId="01E2CD14" w:rsidR="005F7DAD" w:rsidRDefault="005F7DAD" w:rsidP="005F7DAD">
      <w:pPr>
        <w:pStyle w:val="Title"/>
      </w:pPr>
      <w:r w:rsidRPr="005F7DAD">
        <w:t>Easy Read version</w:t>
      </w:r>
    </w:p>
    <w:p w14:paraId="2130932C" w14:textId="77777777" w:rsidR="005F7DAD" w:rsidRPr="005F7DAD" w:rsidRDefault="005F7DAD" w:rsidP="005F7DAD"/>
    <w:p w14:paraId="1879228C" w14:textId="77777777" w:rsidR="005F7DAD" w:rsidRPr="005F7DAD" w:rsidRDefault="005F7DAD" w:rsidP="005F7DAD">
      <w:pPr>
        <w:rPr>
          <w:rFonts w:ascii="Arial" w:hAnsi="Arial" w:cs="Arial"/>
          <w:b/>
          <w:bCs/>
          <w:sz w:val="40"/>
          <w:szCs w:val="40"/>
        </w:rPr>
      </w:pPr>
      <w:r w:rsidRPr="005F7DAD">
        <w:rPr>
          <w:rFonts w:ascii="Arial" w:hAnsi="Arial" w:cs="Arial"/>
          <w:b/>
          <w:bCs/>
          <w:sz w:val="40"/>
          <w:szCs w:val="40"/>
        </w:rPr>
        <w:t>What is in this fact sheet</w:t>
      </w:r>
    </w:p>
    <w:p w14:paraId="7A2F130C" w14:textId="77777777" w:rsidR="005F7DAD" w:rsidRPr="005F7DAD" w:rsidRDefault="005F7DAD" w:rsidP="005F7DAD">
      <w:pPr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How to use this fact sheet</w:t>
      </w:r>
    </w:p>
    <w:p w14:paraId="7AFAAA6B" w14:textId="77777777" w:rsidR="005F7DAD" w:rsidRPr="005F7DAD" w:rsidRDefault="005F7DAD" w:rsidP="005F7DAD">
      <w:pPr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About this fact sheet</w:t>
      </w:r>
    </w:p>
    <w:p w14:paraId="0ECFDD5F" w14:textId="77777777" w:rsidR="00F73831" w:rsidRDefault="005F7DAD" w:rsidP="005F7DAD">
      <w:pPr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Free women’s healthcare</w:t>
      </w:r>
    </w:p>
    <w:p w14:paraId="1C077682" w14:textId="77777777" w:rsidR="005F7DAD" w:rsidRPr="005F7DAD" w:rsidRDefault="005F7DAD" w:rsidP="005F7DAD">
      <w:pPr>
        <w:ind w:left="720"/>
        <w:rPr>
          <w:rFonts w:ascii="Arial" w:hAnsi="Arial" w:cs="Arial"/>
          <w:sz w:val="36"/>
          <w:szCs w:val="36"/>
        </w:rPr>
      </w:pPr>
    </w:p>
    <w:p w14:paraId="34F64E83" w14:textId="77777777" w:rsidR="005F7DAD" w:rsidRPr="005F7DAD" w:rsidRDefault="005F7DAD" w:rsidP="005F7DAD">
      <w:pPr>
        <w:rPr>
          <w:rFonts w:ascii="Arial" w:hAnsi="Arial" w:cs="Arial"/>
          <w:b/>
          <w:bCs/>
          <w:sz w:val="40"/>
          <w:szCs w:val="40"/>
        </w:rPr>
      </w:pPr>
      <w:r w:rsidRPr="005F7DAD">
        <w:rPr>
          <w:rFonts w:ascii="Arial" w:hAnsi="Arial" w:cs="Arial"/>
          <w:b/>
          <w:bCs/>
          <w:sz w:val="40"/>
          <w:szCs w:val="40"/>
        </w:rPr>
        <w:t>How to use this fact sheet</w:t>
      </w:r>
    </w:p>
    <w:p w14:paraId="682ECE34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We are the Department of Health in Victoria.</w:t>
      </w:r>
    </w:p>
    <w:p w14:paraId="66A9A031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We wrote this fact sheet as part of the Women’s Health and Wellbeing Program.</w:t>
      </w:r>
    </w:p>
    <w:p w14:paraId="147368F2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 xml:space="preserve">We wrote some words in </w:t>
      </w:r>
      <w:r w:rsidRPr="005F7DAD">
        <w:rPr>
          <w:rFonts w:ascii="Arial" w:hAnsi="Arial" w:cs="Arial"/>
          <w:b/>
          <w:bCs/>
          <w:sz w:val="36"/>
          <w:szCs w:val="36"/>
        </w:rPr>
        <w:t>bold</w:t>
      </w:r>
      <w:r w:rsidRPr="005F7DAD">
        <w:rPr>
          <w:rFonts w:ascii="Arial" w:hAnsi="Arial" w:cs="Arial"/>
          <w:sz w:val="36"/>
          <w:szCs w:val="36"/>
        </w:rPr>
        <w:t>.</w:t>
      </w:r>
    </w:p>
    <w:p w14:paraId="2A8DCA08" w14:textId="74E23089" w:rsid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 xml:space="preserve">We explain what these words mean. </w:t>
      </w:r>
    </w:p>
    <w:p w14:paraId="67BC213A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1C8C5EA3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This is an Easy Read version of our women’s health and wellbeing fact sheet.</w:t>
      </w:r>
    </w:p>
    <w:p w14:paraId="501762DD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You can ask someone you trust to help you:</w:t>
      </w:r>
    </w:p>
    <w:p w14:paraId="2C389559" w14:textId="77777777" w:rsidR="005F7DAD" w:rsidRPr="005F7DAD" w:rsidRDefault="005F7DAD" w:rsidP="005F7DAD">
      <w:pPr>
        <w:numPr>
          <w:ilvl w:val="0"/>
          <w:numId w:val="2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read this fact sheet</w:t>
      </w:r>
    </w:p>
    <w:p w14:paraId="11C641BD" w14:textId="77777777" w:rsidR="005F7DAD" w:rsidRPr="005F7DAD" w:rsidRDefault="005F7DAD" w:rsidP="005F7DAD">
      <w:pPr>
        <w:numPr>
          <w:ilvl w:val="0"/>
          <w:numId w:val="2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find out more information</w:t>
      </w:r>
    </w:p>
    <w:p w14:paraId="7DD4B14B" w14:textId="69981F64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lastRenderedPageBreak/>
        <w:t>You can find the full version of this fact sheet on our website:</w:t>
      </w:r>
      <w:r w:rsidR="00F73831">
        <w:rPr>
          <w:rFonts w:ascii="Arial" w:hAnsi="Arial" w:cs="Arial"/>
          <w:sz w:val="36"/>
          <w:szCs w:val="36"/>
        </w:rPr>
        <w:t xml:space="preserve"> </w:t>
      </w:r>
      <w:hyperlink r:id="rId8" w:history="1">
        <w:r w:rsidR="00F73831" w:rsidRPr="00F73831">
          <w:rPr>
            <w:rStyle w:val="Hyperlink"/>
            <w:rFonts w:ascii="Arial" w:hAnsi="Arial" w:cs="Arial"/>
            <w:sz w:val="36"/>
            <w:szCs w:val="36"/>
          </w:rPr>
          <w:t>Women's health and wellbeing | Better Health Channel</w:t>
        </w:r>
      </w:hyperlink>
    </w:p>
    <w:p w14:paraId="63A28EF1" w14:textId="3100B346" w:rsidR="005F7DAD" w:rsidRDefault="00F73831" w:rsidP="005F7DA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&lt;</w:t>
      </w:r>
      <w:r w:rsidR="005F7DAD">
        <w:rPr>
          <w:rFonts w:ascii="Arial" w:hAnsi="Arial" w:cs="Arial"/>
          <w:sz w:val="36"/>
          <w:szCs w:val="36"/>
        </w:rPr>
        <w:t>www.</w:t>
      </w:r>
      <w:r w:rsidR="005F7DAD" w:rsidRPr="005F7DAD">
        <w:rPr>
          <w:rFonts w:ascii="Arial" w:hAnsi="Arial" w:cs="Arial"/>
          <w:sz w:val="36"/>
          <w:szCs w:val="36"/>
        </w:rPr>
        <w:t>betterhealth.vic.gov.au/womens-health-and-wellbeing</w:t>
      </w:r>
      <w:r>
        <w:rPr>
          <w:rFonts w:ascii="Arial" w:hAnsi="Arial" w:cs="Arial"/>
          <w:sz w:val="36"/>
          <w:szCs w:val="36"/>
        </w:rPr>
        <w:t>&gt;</w:t>
      </w:r>
      <w:r w:rsidR="005F7DAD" w:rsidRPr="005F7DAD">
        <w:rPr>
          <w:rFonts w:ascii="Arial" w:hAnsi="Arial" w:cs="Arial"/>
          <w:sz w:val="36"/>
          <w:szCs w:val="36"/>
        </w:rPr>
        <w:t xml:space="preserve"> </w:t>
      </w:r>
    </w:p>
    <w:p w14:paraId="1FC33CFB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6E52A7C3" w14:textId="77777777" w:rsidR="005F7DAD" w:rsidRPr="005F7DAD" w:rsidRDefault="005F7DAD" w:rsidP="005F7DAD">
      <w:pPr>
        <w:rPr>
          <w:rFonts w:ascii="Arial" w:hAnsi="Arial" w:cs="Arial"/>
          <w:b/>
          <w:bCs/>
          <w:sz w:val="40"/>
          <w:szCs w:val="40"/>
        </w:rPr>
      </w:pPr>
      <w:r w:rsidRPr="005F7DAD">
        <w:rPr>
          <w:rFonts w:ascii="Arial" w:hAnsi="Arial" w:cs="Arial"/>
          <w:b/>
          <w:bCs/>
          <w:sz w:val="40"/>
          <w:szCs w:val="40"/>
        </w:rPr>
        <w:t>About this fact sheet</w:t>
      </w:r>
    </w:p>
    <w:p w14:paraId="73FAD979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This fact sheet is about health services for women that are free or do not cost a lot of money.</w:t>
      </w:r>
    </w:p>
    <w:p w14:paraId="7975FE0D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When we say women, we mean all:</w:t>
      </w:r>
    </w:p>
    <w:p w14:paraId="3EA025BE" w14:textId="77777777" w:rsidR="005F7DAD" w:rsidRPr="005F7DAD" w:rsidRDefault="005F7DAD" w:rsidP="005F7DAD">
      <w:pPr>
        <w:numPr>
          <w:ilvl w:val="0"/>
          <w:numId w:val="3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girls</w:t>
      </w:r>
    </w:p>
    <w:p w14:paraId="20D4CEF4" w14:textId="77777777" w:rsidR="005F7DAD" w:rsidRPr="005F7DAD" w:rsidRDefault="005F7DAD" w:rsidP="005F7DAD">
      <w:pPr>
        <w:numPr>
          <w:ilvl w:val="0"/>
          <w:numId w:val="3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women</w:t>
      </w:r>
    </w:p>
    <w:p w14:paraId="1F1433D2" w14:textId="77777777" w:rsidR="005F7DAD" w:rsidRDefault="005F7DAD" w:rsidP="005F7DAD">
      <w:pPr>
        <w:numPr>
          <w:ilvl w:val="0"/>
          <w:numId w:val="3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b/>
          <w:bCs/>
          <w:sz w:val="36"/>
          <w:szCs w:val="36"/>
        </w:rPr>
        <w:t>gender diverse</w:t>
      </w:r>
      <w:r w:rsidRPr="005F7DAD">
        <w:rPr>
          <w:rFonts w:ascii="Arial" w:hAnsi="Arial" w:cs="Arial"/>
          <w:sz w:val="36"/>
          <w:szCs w:val="36"/>
        </w:rPr>
        <w:t xml:space="preserve"> people</w:t>
      </w:r>
    </w:p>
    <w:p w14:paraId="5E0053F5" w14:textId="77777777" w:rsidR="00F73831" w:rsidRPr="005F7DAD" w:rsidRDefault="00F73831" w:rsidP="00F73831">
      <w:pPr>
        <w:ind w:left="720"/>
        <w:rPr>
          <w:rFonts w:ascii="Arial" w:hAnsi="Arial" w:cs="Arial"/>
          <w:sz w:val="36"/>
          <w:szCs w:val="36"/>
        </w:rPr>
      </w:pPr>
    </w:p>
    <w:p w14:paraId="669F14ED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b/>
          <w:bCs/>
          <w:sz w:val="36"/>
          <w:szCs w:val="36"/>
        </w:rPr>
        <w:t>Gender diverse</w:t>
      </w:r>
      <w:r w:rsidRPr="005F7DAD">
        <w:rPr>
          <w:rFonts w:ascii="Arial" w:hAnsi="Arial" w:cs="Arial"/>
          <w:sz w:val="36"/>
          <w:szCs w:val="36"/>
        </w:rPr>
        <w:t xml:space="preserve"> is a term that includes a range of different genders.</w:t>
      </w:r>
    </w:p>
    <w:p w14:paraId="7FF2A3BB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There are many terms gender diverse people use to describe themselves.</w:t>
      </w:r>
    </w:p>
    <w:p w14:paraId="1A8042C2" w14:textId="1CE7EB75" w:rsid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For example, genderfluid, genderqueer and non-binary.</w:t>
      </w:r>
      <w:r w:rsidRPr="005F7DAD">
        <w:rPr>
          <w:rFonts w:ascii="Arial" w:hAnsi="Arial" w:cs="Arial"/>
          <w:sz w:val="36"/>
          <w:szCs w:val="36"/>
        </w:rPr>
        <w:t xml:space="preserve"> </w:t>
      </w:r>
    </w:p>
    <w:p w14:paraId="4EF40DC3" w14:textId="77777777" w:rsid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14615A42" w14:textId="77777777" w:rsid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55E8F2EB" w14:textId="77777777" w:rsid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1D97F626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26500930" w14:textId="23CF1AB4" w:rsidR="005F7DAD" w:rsidRPr="005F7DAD" w:rsidRDefault="005F7DAD" w:rsidP="005F7DAD">
      <w:pPr>
        <w:rPr>
          <w:rFonts w:ascii="Arial" w:hAnsi="Arial" w:cs="Arial"/>
          <w:b/>
          <w:bCs/>
          <w:sz w:val="40"/>
          <w:szCs w:val="40"/>
        </w:rPr>
      </w:pPr>
      <w:r w:rsidRPr="005F7DAD">
        <w:rPr>
          <w:rFonts w:ascii="Arial" w:hAnsi="Arial" w:cs="Arial"/>
          <w:b/>
          <w:bCs/>
          <w:sz w:val="40"/>
          <w:szCs w:val="40"/>
        </w:rPr>
        <w:t>Free women’s healthcare</w:t>
      </w:r>
    </w:p>
    <w:p w14:paraId="6C6B29E5" w14:textId="69CADB68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b/>
          <w:bCs/>
          <w:sz w:val="36"/>
          <w:szCs w:val="36"/>
        </w:rPr>
        <w:t>Women’s health clinics</w:t>
      </w:r>
      <w:r w:rsidRPr="005F7DAD">
        <w:rPr>
          <w:rFonts w:ascii="Arial" w:hAnsi="Arial" w:cs="Arial"/>
          <w:sz w:val="36"/>
          <w:szCs w:val="36"/>
        </w:rPr>
        <w:t xml:space="preserve"> are in some Victorian hospitals.</w:t>
      </w:r>
    </w:p>
    <w:p w14:paraId="66331845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 xml:space="preserve">Women’s health clinics provide </w:t>
      </w:r>
      <w:r w:rsidRPr="005F7DAD">
        <w:rPr>
          <w:rFonts w:ascii="Arial" w:hAnsi="Arial" w:cs="Arial"/>
          <w:b/>
          <w:bCs/>
          <w:sz w:val="36"/>
          <w:szCs w:val="36"/>
        </w:rPr>
        <w:t>specialist treatment</w:t>
      </w:r>
      <w:r w:rsidRPr="005F7DAD">
        <w:rPr>
          <w:rFonts w:ascii="Arial" w:hAnsi="Arial" w:cs="Arial"/>
          <w:sz w:val="36"/>
          <w:szCs w:val="36"/>
        </w:rPr>
        <w:t>.</w:t>
      </w:r>
    </w:p>
    <w:p w14:paraId="5137066D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b/>
          <w:bCs/>
          <w:sz w:val="36"/>
          <w:szCs w:val="36"/>
        </w:rPr>
        <w:t>Specialist treatment</w:t>
      </w:r>
      <w:r w:rsidRPr="005F7DAD">
        <w:rPr>
          <w:rFonts w:ascii="Arial" w:hAnsi="Arial" w:cs="Arial"/>
          <w:sz w:val="36"/>
          <w:szCs w:val="36"/>
        </w:rPr>
        <w:t xml:space="preserve"> is care or medicine given by a doctor who has extra training in women’s health.</w:t>
      </w:r>
    </w:p>
    <w:p w14:paraId="46FE6B00" w14:textId="0840B4C3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 xml:space="preserve">You usually need a referral from your doctor for an appointment at a women’s health clinic. </w:t>
      </w:r>
    </w:p>
    <w:p w14:paraId="295BABF4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At women’s health clinics, you can get expert care for health conditions such as:</w:t>
      </w:r>
    </w:p>
    <w:p w14:paraId="3CE07806" w14:textId="77777777" w:rsidR="005F7DAD" w:rsidRPr="005F7DAD" w:rsidRDefault="005F7DAD" w:rsidP="005F7DAD">
      <w:pPr>
        <w:numPr>
          <w:ilvl w:val="0"/>
          <w:numId w:val="4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pain in the lower tummy</w:t>
      </w:r>
    </w:p>
    <w:p w14:paraId="0A69437E" w14:textId="77777777" w:rsidR="005F7DAD" w:rsidRPr="005F7DAD" w:rsidRDefault="005F7DAD" w:rsidP="005F7DAD">
      <w:pPr>
        <w:numPr>
          <w:ilvl w:val="0"/>
          <w:numId w:val="4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when you have heavy bleeding during your period</w:t>
      </w:r>
    </w:p>
    <w:p w14:paraId="034EECED" w14:textId="77777777" w:rsidR="005F7DAD" w:rsidRPr="005F7DAD" w:rsidRDefault="005F7DAD" w:rsidP="005F7DAD">
      <w:pPr>
        <w:numPr>
          <w:ilvl w:val="0"/>
          <w:numId w:val="4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when your periods stop</w:t>
      </w:r>
    </w:p>
    <w:p w14:paraId="05E403C3" w14:textId="77777777" w:rsidR="005F7DAD" w:rsidRPr="005F7DAD" w:rsidRDefault="005F7DAD" w:rsidP="005F7DAD">
      <w:pPr>
        <w:numPr>
          <w:ilvl w:val="0"/>
          <w:numId w:val="4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when womb cells grow where they should not and cause a lot of pain</w:t>
      </w:r>
    </w:p>
    <w:p w14:paraId="17710425" w14:textId="77777777" w:rsidR="005F7DAD" w:rsidRDefault="005F7DAD" w:rsidP="005F7DAD">
      <w:pPr>
        <w:numPr>
          <w:ilvl w:val="0"/>
          <w:numId w:val="4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accidental leaks of wee</w:t>
      </w:r>
    </w:p>
    <w:p w14:paraId="4A082D4C" w14:textId="490BC689" w:rsidR="005F7DAD" w:rsidRPr="005F7DAD" w:rsidRDefault="005F7DAD" w:rsidP="005F7DAD">
      <w:pPr>
        <w:ind w:left="720"/>
        <w:rPr>
          <w:rFonts w:ascii="Arial" w:hAnsi="Arial" w:cs="Arial"/>
          <w:sz w:val="36"/>
          <w:szCs w:val="36"/>
        </w:rPr>
      </w:pPr>
    </w:p>
    <w:p w14:paraId="7BEA9D97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b/>
          <w:bCs/>
          <w:sz w:val="36"/>
          <w:szCs w:val="36"/>
        </w:rPr>
        <w:t>Women’s sexual and reproductive health hubs</w:t>
      </w:r>
      <w:r w:rsidRPr="005F7DAD">
        <w:rPr>
          <w:rFonts w:ascii="Arial" w:hAnsi="Arial" w:cs="Arial"/>
          <w:sz w:val="36"/>
          <w:szCs w:val="36"/>
        </w:rPr>
        <w:t xml:space="preserve"> are in community health services.</w:t>
      </w:r>
    </w:p>
    <w:p w14:paraId="72AC918E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We just call them hubs.</w:t>
      </w:r>
    </w:p>
    <w:p w14:paraId="6158DD69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You can get care from a nurse or GP at these hubs.</w:t>
      </w:r>
    </w:p>
    <w:p w14:paraId="2932E37B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lastRenderedPageBreak/>
        <w:t>You do not need a referral from a doctor to visit a hub.</w:t>
      </w:r>
    </w:p>
    <w:p w14:paraId="204DB376" w14:textId="35634201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 xml:space="preserve">There are 20 hubs in Victoria. </w:t>
      </w:r>
    </w:p>
    <w:p w14:paraId="5FEA7E2C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At the hubs you can get expert care, including:</w:t>
      </w:r>
    </w:p>
    <w:p w14:paraId="41F742B0" w14:textId="77777777" w:rsidR="005F7DAD" w:rsidRPr="005F7DAD" w:rsidRDefault="005F7DAD" w:rsidP="005F7DAD">
      <w:pPr>
        <w:numPr>
          <w:ilvl w:val="0"/>
          <w:numId w:val="5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medicine or devices to stop you from getting pregnant</w:t>
      </w:r>
    </w:p>
    <w:p w14:paraId="45C63892" w14:textId="77777777" w:rsidR="005F7DAD" w:rsidRPr="005F7DAD" w:rsidRDefault="005F7DAD" w:rsidP="005F7DAD">
      <w:pPr>
        <w:numPr>
          <w:ilvl w:val="0"/>
          <w:numId w:val="5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testing and treatment of illnesses you can catch from having sex or having skin to skin contact with an infected partner</w:t>
      </w:r>
    </w:p>
    <w:p w14:paraId="607522B0" w14:textId="77777777" w:rsidR="005F7DAD" w:rsidRDefault="005F7DAD" w:rsidP="005F7DAD">
      <w:pPr>
        <w:numPr>
          <w:ilvl w:val="0"/>
          <w:numId w:val="5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support and treatment when you choose to end a pregnancy</w:t>
      </w:r>
    </w:p>
    <w:p w14:paraId="5B4833CB" w14:textId="77777777" w:rsidR="005F7DAD" w:rsidRPr="005F7DAD" w:rsidRDefault="005F7DAD" w:rsidP="005F7DAD">
      <w:pPr>
        <w:ind w:left="720"/>
        <w:rPr>
          <w:rFonts w:ascii="Arial" w:hAnsi="Arial" w:cs="Arial"/>
          <w:sz w:val="36"/>
          <w:szCs w:val="36"/>
        </w:rPr>
      </w:pPr>
    </w:p>
    <w:p w14:paraId="08C09820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Experts can talk to you about your health:</w:t>
      </w:r>
    </w:p>
    <w:p w14:paraId="5F98C376" w14:textId="77777777" w:rsidR="005F7DAD" w:rsidRPr="005F7DAD" w:rsidRDefault="005F7DAD" w:rsidP="005F7DAD">
      <w:pPr>
        <w:numPr>
          <w:ilvl w:val="0"/>
          <w:numId w:val="6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in person at a clinic or hub</w:t>
      </w:r>
    </w:p>
    <w:p w14:paraId="028F7CC8" w14:textId="77777777" w:rsidR="005F7DAD" w:rsidRDefault="005F7DAD" w:rsidP="005F7DAD">
      <w:pPr>
        <w:numPr>
          <w:ilvl w:val="0"/>
          <w:numId w:val="6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on the phone or by video call so you do not need to travel</w:t>
      </w:r>
    </w:p>
    <w:p w14:paraId="2F8CEB8D" w14:textId="77777777" w:rsidR="005F7DAD" w:rsidRPr="005F7DAD" w:rsidRDefault="005F7DAD" w:rsidP="005F7DAD">
      <w:pPr>
        <w:ind w:left="360"/>
        <w:rPr>
          <w:rFonts w:ascii="Arial" w:hAnsi="Arial" w:cs="Arial"/>
          <w:sz w:val="36"/>
          <w:szCs w:val="36"/>
        </w:rPr>
      </w:pPr>
    </w:p>
    <w:p w14:paraId="45D2D091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If you live in rural or regional Victoria, a travelling service does important health checks, such as:</w:t>
      </w:r>
    </w:p>
    <w:p w14:paraId="439827D0" w14:textId="77777777" w:rsidR="005F7DAD" w:rsidRPr="005F7DAD" w:rsidRDefault="005F7DAD" w:rsidP="005F7DAD">
      <w:pPr>
        <w:numPr>
          <w:ilvl w:val="0"/>
          <w:numId w:val="7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testing and treatment for infections that pass between people during sex</w:t>
      </w:r>
    </w:p>
    <w:p w14:paraId="3F3C27EF" w14:textId="77777777" w:rsidR="005F7DAD" w:rsidRPr="005F7DAD" w:rsidRDefault="005F7DAD" w:rsidP="005F7DAD">
      <w:pPr>
        <w:numPr>
          <w:ilvl w:val="0"/>
          <w:numId w:val="7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making sure your cervix is healthy</w:t>
      </w:r>
    </w:p>
    <w:p w14:paraId="35E07825" w14:textId="77BCCD7B" w:rsidR="005F7DAD" w:rsidRPr="00F73831" w:rsidRDefault="005F7DAD" w:rsidP="00F73831">
      <w:pPr>
        <w:numPr>
          <w:ilvl w:val="0"/>
          <w:numId w:val="7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lastRenderedPageBreak/>
        <w:t>checking your cervix and breasts for early signs of cancer</w:t>
      </w:r>
    </w:p>
    <w:p w14:paraId="5E96DB19" w14:textId="3BE7FDCD" w:rsid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b/>
          <w:bCs/>
          <w:sz w:val="36"/>
          <w:szCs w:val="36"/>
        </w:rPr>
        <w:t>Cervix</w:t>
      </w:r>
      <w:r w:rsidRPr="005F7DAD">
        <w:rPr>
          <w:rFonts w:ascii="Arial" w:hAnsi="Arial" w:cs="Arial"/>
          <w:sz w:val="36"/>
          <w:szCs w:val="36"/>
        </w:rPr>
        <w:t xml:space="preserve"> is the opening of the womb inside a woman’s body. </w:t>
      </w:r>
    </w:p>
    <w:p w14:paraId="3616CD4F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5C603EB3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You can also ask the nurse about your health.</w:t>
      </w:r>
    </w:p>
    <w:p w14:paraId="73524A17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For example, you can ask about:</w:t>
      </w:r>
    </w:p>
    <w:p w14:paraId="36F1583B" w14:textId="77777777" w:rsidR="005F7DAD" w:rsidRPr="005F7DAD" w:rsidRDefault="005F7DAD" w:rsidP="005F7DAD">
      <w:pPr>
        <w:numPr>
          <w:ilvl w:val="0"/>
          <w:numId w:val="8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medicines or devices to help stop pregnancy</w:t>
      </w:r>
    </w:p>
    <w:p w14:paraId="63D29D48" w14:textId="77777777" w:rsidR="005F7DAD" w:rsidRPr="005F7DAD" w:rsidRDefault="005F7DAD" w:rsidP="005F7DAD">
      <w:pPr>
        <w:numPr>
          <w:ilvl w:val="0"/>
          <w:numId w:val="8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problems with your periods</w:t>
      </w:r>
    </w:p>
    <w:p w14:paraId="21E8C8CC" w14:textId="77777777" w:rsidR="005F7DAD" w:rsidRDefault="005F7DAD" w:rsidP="005F7DAD">
      <w:pPr>
        <w:numPr>
          <w:ilvl w:val="0"/>
          <w:numId w:val="8"/>
        </w:num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pain in your lower tummy</w:t>
      </w:r>
    </w:p>
    <w:p w14:paraId="6D703CA7" w14:textId="77777777" w:rsid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5D1680A3" w14:textId="77777777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</w:p>
    <w:p w14:paraId="1A891987" w14:textId="79F1AB35" w:rsidR="005F7DAD" w:rsidRPr="005F7DAD" w:rsidRDefault="005F7DAD" w:rsidP="005F7DAD">
      <w:pPr>
        <w:rPr>
          <w:rFonts w:ascii="Arial" w:hAnsi="Arial" w:cs="Arial"/>
          <w:sz w:val="36"/>
          <w:szCs w:val="36"/>
        </w:rPr>
      </w:pPr>
      <w:r w:rsidRPr="005F7DAD">
        <w:rPr>
          <w:rFonts w:ascii="Arial" w:hAnsi="Arial" w:cs="Arial"/>
          <w:sz w:val="36"/>
          <w:szCs w:val="36"/>
        </w:rPr>
        <w:t>To find the clinic or hub that is closest to you and see what services are available go to:</w:t>
      </w:r>
      <w:r w:rsidR="00F73831">
        <w:rPr>
          <w:rFonts w:ascii="Arial" w:hAnsi="Arial" w:cs="Arial"/>
          <w:sz w:val="36"/>
          <w:szCs w:val="36"/>
        </w:rPr>
        <w:t xml:space="preserve"> </w:t>
      </w:r>
      <w:hyperlink r:id="rId9" w:history="1">
        <w:r w:rsidR="00F73831" w:rsidRPr="00F73831">
          <w:rPr>
            <w:rStyle w:val="Hyperlink"/>
            <w:rFonts w:ascii="Arial" w:hAnsi="Arial" w:cs="Arial"/>
            <w:b/>
            <w:bCs/>
            <w:sz w:val="36"/>
            <w:szCs w:val="36"/>
          </w:rPr>
          <w:t>Women's health and wellbeing | Better Health Channel</w:t>
        </w:r>
      </w:hyperlink>
    </w:p>
    <w:p w14:paraId="0458C85A" w14:textId="178AD820" w:rsidR="005F7DAD" w:rsidRPr="005F7DAD" w:rsidRDefault="00F73831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&lt;www.</w:t>
      </w:r>
      <w:r w:rsidR="005F7DAD" w:rsidRPr="005F7DAD">
        <w:rPr>
          <w:rFonts w:ascii="Arial" w:hAnsi="Arial" w:cs="Arial"/>
          <w:b/>
          <w:bCs/>
          <w:sz w:val="36"/>
          <w:szCs w:val="36"/>
        </w:rPr>
        <w:t>womenshealth.vic.gov.a</w:t>
      </w:r>
      <w:r w:rsidR="005F7DAD" w:rsidRPr="005F7DAD">
        <w:rPr>
          <w:rFonts w:ascii="Arial" w:hAnsi="Arial" w:cs="Arial"/>
          <w:b/>
          <w:bCs/>
          <w:sz w:val="36"/>
          <w:szCs w:val="36"/>
        </w:rPr>
        <w:t>u</w:t>
      </w:r>
      <w:r>
        <w:rPr>
          <w:rFonts w:ascii="Arial" w:hAnsi="Arial" w:cs="Arial"/>
          <w:b/>
          <w:bCs/>
          <w:sz w:val="36"/>
          <w:szCs w:val="36"/>
        </w:rPr>
        <w:t>&gt;</w:t>
      </w:r>
    </w:p>
    <w:p w14:paraId="3CA8D397" w14:textId="77777777" w:rsidR="005F7DAD" w:rsidRDefault="005F7DAD"/>
    <w:sectPr w:rsidR="005F7DAD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24E0C" w14:textId="77777777" w:rsidR="003A7DE6" w:rsidRDefault="003A7DE6" w:rsidP="005F7DAD">
      <w:pPr>
        <w:spacing w:after="0" w:line="240" w:lineRule="auto"/>
      </w:pPr>
      <w:r>
        <w:separator/>
      </w:r>
    </w:p>
  </w:endnote>
  <w:endnote w:type="continuationSeparator" w:id="0">
    <w:p w14:paraId="4DF618F6" w14:textId="77777777" w:rsidR="003A7DE6" w:rsidRDefault="003A7DE6" w:rsidP="005F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3D28" w14:textId="39B39C9F" w:rsidR="00F73831" w:rsidRDefault="00F738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A8C6118" wp14:editId="0513682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98145"/>
              <wp:effectExtent l="0" t="0" r="10160" b="0"/>
              <wp:wrapNone/>
              <wp:docPr id="198560165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A89FE2" w14:textId="6C0A8C52" w:rsidR="00F73831" w:rsidRPr="00F73831" w:rsidRDefault="00F73831" w:rsidP="00F73831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73831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8C61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1.7pt;height:31.3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7CA89FE2" w14:textId="6C0A8C52" w:rsidR="00F73831" w:rsidRPr="00F73831" w:rsidRDefault="00F73831" w:rsidP="00F73831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F73831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F178" w14:textId="7114F5BC" w:rsidR="00F73831" w:rsidRDefault="004C319D" w:rsidP="004C319D">
    <w:pPr>
      <w:pStyle w:val="Footer"/>
      <w:tabs>
        <w:tab w:val="clear" w:pos="4513"/>
        <w:tab w:val="clear" w:pos="9026"/>
        <w:tab w:val="left" w:pos="7737"/>
      </w:tabs>
    </w:pPr>
    <w:r>
      <w:rPr>
        <w:noProof/>
      </w:rPr>
      <w:drawing>
        <wp:anchor distT="0" distB="0" distL="114300" distR="114300" simplePos="0" relativeHeight="251664384" behindDoc="1" locked="0" layoutInCell="1" allowOverlap="1" wp14:anchorId="51CFFCC7" wp14:editId="33DA966B">
          <wp:simplePos x="0" y="0"/>
          <wp:positionH relativeFrom="page">
            <wp:align>right</wp:align>
          </wp:positionH>
          <wp:positionV relativeFrom="paragraph">
            <wp:posOffset>-106509</wp:posOffset>
          </wp:positionV>
          <wp:extent cx="7561580" cy="927735"/>
          <wp:effectExtent l="0" t="0" r="1270" b="5715"/>
          <wp:wrapNone/>
          <wp:docPr id="530163789" name="Picture 2" descr="Victoria State Govern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80" cy="927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3831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D9BCF9E" wp14:editId="78116BFF">
              <wp:simplePos x="914400" y="986733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98145"/>
              <wp:effectExtent l="0" t="0" r="10160" b="0"/>
              <wp:wrapNone/>
              <wp:docPr id="59511558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3E0442" w14:textId="53362D18" w:rsidR="00F73831" w:rsidRPr="00F73831" w:rsidRDefault="00F73831" w:rsidP="00F73831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73831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BCF9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1.7pt;height:31.3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13E0442" w14:textId="53362D18" w:rsidR="00F73831" w:rsidRPr="00F73831" w:rsidRDefault="00F73831" w:rsidP="00F73831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F73831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8990147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73831">
          <w:fldChar w:fldCharType="begin"/>
        </w:r>
        <w:r w:rsidR="00F73831">
          <w:instrText xml:space="preserve"> PAGE   \* MERGEFORMAT </w:instrText>
        </w:r>
        <w:r w:rsidR="00F73831">
          <w:fldChar w:fldCharType="separate"/>
        </w:r>
        <w:r w:rsidR="00F73831">
          <w:rPr>
            <w:noProof/>
          </w:rPr>
          <w:t>2</w:t>
        </w:r>
        <w:r w:rsidR="00F73831">
          <w:rPr>
            <w:noProof/>
          </w:rPr>
          <w:fldChar w:fldCharType="end"/>
        </w:r>
      </w:sdtContent>
    </w:sdt>
    <w:r>
      <w:rPr>
        <w:noProof/>
      </w:rPr>
      <w:tab/>
    </w:r>
  </w:p>
  <w:p w14:paraId="0D71DAC4" w14:textId="5AB8C48B" w:rsidR="005F7DAD" w:rsidRDefault="005F7D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10A8B" w14:textId="2E28F90D" w:rsidR="00F73831" w:rsidRDefault="00F738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E72B01" wp14:editId="34826E0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98145"/>
              <wp:effectExtent l="0" t="0" r="10160" b="0"/>
              <wp:wrapNone/>
              <wp:docPr id="199966406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29640" w14:textId="39AAF516" w:rsidR="00F73831" w:rsidRPr="00F73831" w:rsidRDefault="00F73831" w:rsidP="00F73831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73831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72B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1.7pt;height:31.3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2E29640" w14:textId="39AAF516" w:rsidR="00F73831" w:rsidRPr="00F73831" w:rsidRDefault="00F73831" w:rsidP="00F73831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F73831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97F6" w14:textId="77777777" w:rsidR="003A7DE6" w:rsidRDefault="003A7DE6" w:rsidP="005F7DAD">
      <w:pPr>
        <w:spacing w:after="0" w:line="240" w:lineRule="auto"/>
      </w:pPr>
      <w:r>
        <w:separator/>
      </w:r>
    </w:p>
  </w:footnote>
  <w:footnote w:type="continuationSeparator" w:id="0">
    <w:p w14:paraId="1482431A" w14:textId="77777777" w:rsidR="003A7DE6" w:rsidRDefault="003A7DE6" w:rsidP="005F7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D819" w14:textId="49205F30" w:rsidR="005F7DAD" w:rsidRDefault="005F7DA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D541C4" wp14:editId="2B488870">
          <wp:simplePos x="0" y="0"/>
          <wp:positionH relativeFrom="page">
            <wp:posOffset>19050</wp:posOffset>
          </wp:positionH>
          <wp:positionV relativeFrom="paragraph">
            <wp:posOffset>-448310</wp:posOffset>
          </wp:positionV>
          <wp:extent cx="7522845" cy="1278890"/>
          <wp:effectExtent l="0" t="0" r="1905" b="0"/>
          <wp:wrapSquare wrapText="bothSides"/>
          <wp:docPr id="110774079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012001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2845" cy="1278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2495F"/>
    <w:multiLevelType w:val="multilevel"/>
    <w:tmpl w:val="FFE8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45DF2"/>
    <w:multiLevelType w:val="multilevel"/>
    <w:tmpl w:val="8908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C14A0"/>
    <w:multiLevelType w:val="multilevel"/>
    <w:tmpl w:val="CA3C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56E41"/>
    <w:multiLevelType w:val="multilevel"/>
    <w:tmpl w:val="0A9E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C3827"/>
    <w:multiLevelType w:val="multilevel"/>
    <w:tmpl w:val="BF1A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84407"/>
    <w:multiLevelType w:val="multilevel"/>
    <w:tmpl w:val="F9D4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B00EB"/>
    <w:multiLevelType w:val="multilevel"/>
    <w:tmpl w:val="DD86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C64110"/>
    <w:multiLevelType w:val="multilevel"/>
    <w:tmpl w:val="644E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9427">
    <w:abstractNumId w:val="6"/>
  </w:num>
  <w:num w:numId="2" w16cid:durableId="1880891295">
    <w:abstractNumId w:val="4"/>
  </w:num>
  <w:num w:numId="3" w16cid:durableId="206525756">
    <w:abstractNumId w:val="5"/>
  </w:num>
  <w:num w:numId="4" w16cid:durableId="426080515">
    <w:abstractNumId w:val="0"/>
  </w:num>
  <w:num w:numId="5" w16cid:durableId="1841772748">
    <w:abstractNumId w:val="3"/>
  </w:num>
  <w:num w:numId="6" w16cid:durableId="361783291">
    <w:abstractNumId w:val="2"/>
  </w:num>
  <w:num w:numId="7" w16cid:durableId="1882596214">
    <w:abstractNumId w:val="7"/>
  </w:num>
  <w:num w:numId="8" w16cid:durableId="1953515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AD"/>
    <w:rsid w:val="000B6C13"/>
    <w:rsid w:val="003A469C"/>
    <w:rsid w:val="003A7DE6"/>
    <w:rsid w:val="004C319D"/>
    <w:rsid w:val="005F7DAD"/>
    <w:rsid w:val="0066159A"/>
    <w:rsid w:val="00936DCB"/>
    <w:rsid w:val="00F7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C0D48"/>
  <w15:chartTrackingRefBased/>
  <w15:docId w15:val="{52650B6F-D98E-4B28-9C5B-6845248B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D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D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7D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D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7D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DAD"/>
  </w:style>
  <w:style w:type="paragraph" w:styleId="Footer">
    <w:name w:val="footer"/>
    <w:basedOn w:val="Normal"/>
    <w:link w:val="FooterChar"/>
    <w:uiPriority w:val="99"/>
    <w:unhideWhenUsed/>
    <w:rsid w:val="005F7D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DAD"/>
  </w:style>
  <w:style w:type="paragraph" w:styleId="TOCHeading">
    <w:name w:val="TOC Heading"/>
    <w:basedOn w:val="Heading1"/>
    <w:next w:val="Normal"/>
    <w:uiPriority w:val="39"/>
    <w:unhideWhenUsed/>
    <w:qFormat/>
    <w:rsid w:val="00F73831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F73831"/>
    <w:pPr>
      <w:spacing w:after="100" w:line="259" w:lineRule="auto"/>
      <w:ind w:left="220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73831"/>
    <w:pPr>
      <w:spacing w:after="100" w:line="259" w:lineRule="auto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F73831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tterhealth.vic.gov.au/womens-health-and-wellbein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etterhealth.vic.gov.au/womens-health-and-wellbeing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733D2-0AF4-4920-BE51-3AF4B0922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 Krohn (Health)</dc:creator>
  <cp:keywords/>
  <dc:description/>
  <cp:lastModifiedBy>Elli Krohn (Health)</cp:lastModifiedBy>
  <cp:revision>2</cp:revision>
  <dcterms:created xsi:type="dcterms:W3CDTF">2026-09-09T06:18:00Z</dcterms:created>
  <dcterms:modified xsi:type="dcterms:W3CDTF">2026-09-09T06:47:00Z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773073c5,7659e079,2378be3f</vt:lpwstr>
  </property>
  <property fmtid="{D5CDD505-2E9C-101B-9397-08002B2CF9AE}" pid="3" name="ClassificationContentMarkingFooterFontProps">
    <vt:lpwstr>#000000,10,Arial Black</vt:lpwstr>
  </property>
  <property fmtid="{D5CDD505-2E9C-101B-9397-08002B2CF9AE}" pid="4" name="ClassificationContentMarkingFooterText">
    <vt:lpwstr>OFFICIAL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2026-09-09T06:46:53Z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277564dc-c426-4567-8cb6-3386c7fa305a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SIP_Label_43e64453-338c-4f93-8a4d-0039a0a41f2a_Tag">
    <vt:lpwstr>10, 0, 1, 1</vt:lpwstr>
  </property>
</Properties>
</file>