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9D673" w14:textId="77777777" w:rsidR="0074696E" w:rsidRPr="004C6EEE" w:rsidRDefault="00904AB4" w:rsidP="00EC40D5">
      <w:pPr>
        <w:pStyle w:val="Sectionbreakfirstpage"/>
      </w:pPr>
      <w:r>
        <w:rPr>
          <w:lang w:val="en-US"/>
        </w:rPr>
        <w:drawing>
          <wp:anchor distT="0" distB="0" distL="114300" distR="114300" simplePos="0" relativeHeight="251658240" behindDoc="1" locked="1" layoutInCell="1" allowOverlap="0" wp14:anchorId="28A46E53" wp14:editId="472929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04FA3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A691F70" w14:textId="77777777" w:rsidTr="00E1018E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9FF839F" w14:textId="77777777" w:rsidR="003B5733" w:rsidRPr="003B5733" w:rsidRDefault="00D44947" w:rsidP="008A5371">
            <w:pPr>
              <w:pStyle w:val="Documenttitle"/>
              <w:spacing w:after="0"/>
            </w:pPr>
            <w:r>
              <w:t>Δηλητηρι</w:t>
            </w:r>
            <w:r>
              <w:rPr>
                <w:lang w:val="el-GR"/>
              </w:rPr>
              <w:t>ώ</w:t>
            </w:r>
            <w:r w:rsidR="00605D2D">
              <w:t>δη</w:t>
            </w:r>
            <w:r>
              <w:t xml:space="preserve"> </w:t>
            </w:r>
            <w:r>
              <w:rPr>
                <w:lang w:val="el-GR"/>
              </w:rPr>
              <w:t>Ά</w:t>
            </w:r>
            <w:r>
              <w:t>γρια Μανιτ</w:t>
            </w:r>
            <w:r>
              <w:rPr>
                <w:lang w:val="el-GR"/>
              </w:rPr>
              <w:t>ά</w:t>
            </w:r>
            <w:r w:rsidR="00605D2D">
              <w:t>ρια</w:t>
            </w:r>
          </w:p>
        </w:tc>
      </w:tr>
      <w:tr w:rsidR="003B5733" w14:paraId="6299F204" w14:textId="77777777" w:rsidTr="00B07FF7">
        <w:tc>
          <w:tcPr>
            <w:tcW w:w="10348" w:type="dxa"/>
          </w:tcPr>
          <w:p w14:paraId="1DE7D9C4" w14:textId="77777777" w:rsidR="003B5733" w:rsidRPr="00A1389F" w:rsidRDefault="00605D2D" w:rsidP="005F44C0">
            <w:pPr>
              <w:pStyle w:val="Documentsubtitle"/>
            </w:pPr>
            <w:r w:rsidRPr="00605D2D">
              <w:t xml:space="preserve">Greek </w:t>
            </w:r>
            <w:r>
              <w:t>|</w:t>
            </w:r>
            <w:r w:rsidRPr="00605D2D">
              <w:t>Ελληνικά</w:t>
            </w:r>
          </w:p>
        </w:tc>
      </w:tr>
    </w:tbl>
    <w:p w14:paraId="46E67E09" w14:textId="77777777" w:rsidR="00605D2D" w:rsidRPr="00E1018E" w:rsidRDefault="00605D2D" w:rsidP="00B424F4">
      <w:pPr>
        <w:pStyle w:val="Body"/>
        <w:numPr>
          <w:ilvl w:val="0"/>
          <w:numId w:val="40"/>
        </w:numPr>
        <w:spacing w:after="60"/>
        <w:rPr>
          <w:sz w:val="20"/>
          <w:lang w:val="it-IT"/>
        </w:rPr>
      </w:pPr>
      <w:r w:rsidRPr="00E1018E">
        <w:rPr>
          <w:sz w:val="20"/>
          <w:lang w:val="it-IT"/>
        </w:rPr>
        <w:t>Τα επικίνδυνα άγρια μανιτάρια εμφανίζονται συνήθως μετά τις πρώτες καλές φθινοπωρινές βροχές.</w:t>
      </w:r>
    </w:p>
    <w:p w14:paraId="137DFF68" w14:textId="77777777" w:rsidR="00605D2D" w:rsidRPr="00E1018E" w:rsidRDefault="00605D2D" w:rsidP="00B424F4">
      <w:pPr>
        <w:pStyle w:val="Body"/>
        <w:numPr>
          <w:ilvl w:val="0"/>
          <w:numId w:val="40"/>
        </w:numPr>
        <w:spacing w:after="60"/>
        <w:rPr>
          <w:sz w:val="20"/>
          <w:lang w:val="it-IT"/>
        </w:rPr>
      </w:pPr>
      <w:r w:rsidRPr="00E1018E">
        <w:rPr>
          <w:sz w:val="20"/>
          <w:lang w:val="it-IT"/>
        </w:rPr>
        <w:t>Μπορεί να βρεθούν σε πολλά μέρη, όπως θαμνώδεις εκτάσεις, δάση, δημόσια πάρκα, παιδικές</w:t>
      </w:r>
      <w:r w:rsidR="00D44947">
        <w:rPr>
          <w:sz w:val="20"/>
          <w:lang w:val="el-GR"/>
        </w:rPr>
        <w:t xml:space="preserve"> </w:t>
      </w:r>
      <w:r w:rsidRPr="00E1018E">
        <w:rPr>
          <w:sz w:val="20"/>
          <w:lang w:val="it-IT"/>
        </w:rPr>
        <w:t>χαρές, σχολικά οβάλ, αγροκτήματα και πιο κοντά στο σπίτι σας</w:t>
      </w:r>
      <w:r w:rsidR="00D44947">
        <w:rPr>
          <w:sz w:val="20"/>
          <w:lang w:val="el-GR"/>
        </w:rPr>
        <w:t>,</w:t>
      </w:r>
      <w:r w:rsidRPr="00E1018E">
        <w:rPr>
          <w:sz w:val="20"/>
          <w:lang w:val="it-IT"/>
        </w:rPr>
        <w:t xml:space="preserve"> στον κήπο σας</w:t>
      </w:r>
      <w:r w:rsidR="00D44947">
        <w:rPr>
          <w:sz w:val="20"/>
          <w:lang w:val="el-GR"/>
        </w:rPr>
        <w:t>,</w:t>
      </w:r>
      <w:r w:rsidRPr="00E1018E">
        <w:rPr>
          <w:sz w:val="20"/>
          <w:lang w:val="it-IT"/>
        </w:rPr>
        <w:t xml:space="preserve"> στο γκαζόν, στο</w:t>
      </w:r>
      <w:r w:rsidR="00D44947">
        <w:rPr>
          <w:sz w:val="20"/>
          <w:lang w:val="el-GR"/>
        </w:rPr>
        <w:t xml:space="preserve"> </w:t>
      </w:r>
      <w:r w:rsidRPr="00E1018E">
        <w:rPr>
          <w:sz w:val="20"/>
          <w:lang w:val="it-IT"/>
        </w:rPr>
        <w:t xml:space="preserve">κομπόστ, ή </w:t>
      </w:r>
      <w:r w:rsidR="00D44947">
        <w:rPr>
          <w:sz w:val="20"/>
          <w:lang w:val="el-GR"/>
        </w:rPr>
        <w:t xml:space="preserve">στο </w:t>
      </w:r>
      <w:r w:rsidRPr="00E1018E">
        <w:rPr>
          <w:sz w:val="20"/>
          <w:lang w:val="it-IT"/>
        </w:rPr>
        <w:t>άχυρο.</w:t>
      </w:r>
    </w:p>
    <w:p w14:paraId="63BBEDFA" w14:textId="77777777" w:rsidR="0008358C" w:rsidRPr="00E1018E" w:rsidRDefault="00605D2D" w:rsidP="00B424F4">
      <w:pPr>
        <w:pStyle w:val="Body"/>
        <w:numPr>
          <w:ilvl w:val="0"/>
          <w:numId w:val="40"/>
        </w:numPr>
        <w:spacing w:after="60"/>
        <w:rPr>
          <w:sz w:val="20"/>
          <w:lang w:val="it-IT"/>
        </w:rPr>
      </w:pPr>
      <w:r w:rsidRPr="00E1018E">
        <w:rPr>
          <w:sz w:val="20"/>
          <w:lang w:val="it-IT"/>
        </w:rPr>
        <w:t>Προσέχετε τα παιδιά και τα κατοικίδια ζώα σας όταν βρίσκεστε έξω</w:t>
      </w:r>
      <w:r w:rsidR="00D44947">
        <w:rPr>
          <w:sz w:val="20"/>
          <w:lang w:val="el-GR"/>
        </w:rPr>
        <w:t>,</w:t>
      </w:r>
      <w:r w:rsidRPr="00E1018E">
        <w:rPr>
          <w:sz w:val="20"/>
          <w:lang w:val="it-IT"/>
        </w:rPr>
        <w:t xml:space="preserve"> επειδή τα μανιτάρια</w:t>
      </w:r>
      <w:r w:rsidR="00D44947">
        <w:rPr>
          <w:sz w:val="20"/>
          <w:lang w:val="el-GR"/>
        </w:rPr>
        <w:t xml:space="preserve"> </w:t>
      </w:r>
      <w:r w:rsidRPr="00E1018E">
        <w:rPr>
          <w:sz w:val="20"/>
          <w:lang w:val="it-IT"/>
        </w:rPr>
        <w:t>είναι εύκολα προσβάσιμα και μπορεί να φαίνονται ενδιαφέροντα για να τα φάνε.</w:t>
      </w:r>
    </w:p>
    <w:p w14:paraId="3BA58EAD" w14:textId="77777777" w:rsidR="0008358C" w:rsidRPr="00E1018E" w:rsidRDefault="00605D2D" w:rsidP="00B424F4">
      <w:pPr>
        <w:pStyle w:val="Body"/>
        <w:numPr>
          <w:ilvl w:val="0"/>
          <w:numId w:val="40"/>
        </w:numPr>
        <w:spacing w:after="60"/>
        <w:rPr>
          <w:sz w:val="20"/>
          <w:lang w:val="it-IT"/>
        </w:rPr>
      </w:pPr>
      <w:r w:rsidRPr="00E1018E">
        <w:rPr>
          <w:sz w:val="20"/>
          <w:lang w:val="it-IT"/>
        </w:rPr>
        <w:t>Οι άνθρωποι που έχουν ζήσει στο εξωτερικό θα πρέπει να γνωρίζουν ότι τα δηλητηριώδη μανιτάρια</w:t>
      </w:r>
      <w:r w:rsidR="00D44947">
        <w:rPr>
          <w:sz w:val="20"/>
          <w:lang w:val="el-GR"/>
        </w:rPr>
        <w:t xml:space="preserve"> </w:t>
      </w:r>
      <w:r w:rsidRPr="00E1018E">
        <w:rPr>
          <w:sz w:val="20"/>
          <w:lang w:val="it-IT"/>
        </w:rPr>
        <w:t>στην Αυστραλία μπορεί να μοιάζουν με τα βρώσιμα μανιτάρια που υπάρχουν σε άλλες χώρες</w:t>
      </w:r>
      <w:r w:rsidR="0008358C" w:rsidRPr="00E1018E">
        <w:rPr>
          <w:sz w:val="20"/>
          <w:lang w:val="it-IT"/>
        </w:rPr>
        <w:t>.</w:t>
      </w:r>
    </w:p>
    <w:p w14:paraId="595F4A2E" w14:textId="77777777" w:rsidR="006079A8" w:rsidRPr="00E1018E" w:rsidRDefault="00605D2D" w:rsidP="00B424F4">
      <w:pPr>
        <w:pStyle w:val="Body"/>
        <w:numPr>
          <w:ilvl w:val="0"/>
          <w:numId w:val="40"/>
        </w:numPr>
        <w:spacing w:after="60"/>
        <w:rPr>
          <w:sz w:val="20"/>
          <w:lang w:val="it-IT"/>
        </w:rPr>
      </w:pPr>
      <w:r w:rsidRPr="00E1018E">
        <w:rPr>
          <w:sz w:val="20"/>
          <w:lang w:val="it-IT"/>
        </w:rPr>
        <w:t>Τα μανιτάρια Θανατίτης (Death Cap) είναι τα πιο επικίνδυνα και μπορεί να προκαλέσουν</w:t>
      </w:r>
      <w:r w:rsidR="00D44947">
        <w:rPr>
          <w:sz w:val="20"/>
          <w:lang w:val="el-GR"/>
        </w:rPr>
        <w:t xml:space="preserve"> </w:t>
      </w:r>
      <w:r w:rsidRPr="00E1018E">
        <w:rPr>
          <w:sz w:val="20"/>
          <w:lang w:val="it-IT"/>
        </w:rPr>
        <w:t>θανατηφόρα ηπατική βλάβη. Το μαγείρεμα ή το ξεφλούδισμα δεν αφαιρεί το δηλητήριο. Ο</w:t>
      </w:r>
      <w:r w:rsidR="00D44947">
        <w:rPr>
          <w:sz w:val="20"/>
          <w:lang w:val="el-GR"/>
        </w:rPr>
        <w:t xml:space="preserve"> </w:t>
      </w:r>
      <w:r w:rsidRPr="00E1018E">
        <w:rPr>
          <w:sz w:val="20"/>
          <w:lang w:val="it-IT"/>
        </w:rPr>
        <w:t>Θανατίτης (Death Cap) φυτρώνει με βελανιδιές, φουντουκιές και καστανιές, αλλά τα θανατηφόρα</w:t>
      </w:r>
      <w:r w:rsidR="00D44947">
        <w:rPr>
          <w:sz w:val="20"/>
          <w:lang w:val="el-GR"/>
        </w:rPr>
        <w:t xml:space="preserve"> </w:t>
      </w:r>
      <w:r w:rsidRPr="00E1018E">
        <w:rPr>
          <w:sz w:val="20"/>
          <w:lang w:val="it-IT"/>
        </w:rPr>
        <w:t>μανιτάρια μπορεί να φυτρώσουν οπουδήποτε. Τα μόνα μανιτάρια που είναι ασφαλή για</w:t>
      </w:r>
      <w:r w:rsidR="00D44947">
        <w:rPr>
          <w:sz w:val="20"/>
          <w:lang w:val="el-GR"/>
        </w:rPr>
        <w:t xml:space="preserve"> </w:t>
      </w:r>
      <w:r w:rsidRPr="00E1018E">
        <w:rPr>
          <w:sz w:val="20"/>
          <w:lang w:val="it-IT"/>
        </w:rPr>
        <w:t>κατανάλωση είναι αυτά που αγοράζετε από ένα αξιόπιστο μανάβικο ή σούπερ μάρκετ.</w:t>
      </w:r>
    </w:p>
    <w:p w14:paraId="37AD9D8E" w14:textId="77777777" w:rsidR="006079A8" w:rsidRPr="00E1018E" w:rsidRDefault="00216710" w:rsidP="00B424F4">
      <w:pPr>
        <w:pStyle w:val="Body"/>
        <w:numPr>
          <w:ilvl w:val="0"/>
          <w:numId w:val="40"/>
        </w:numPr>
        <w:spacing w:after="60"/>
        <w:rPr>
          <w:sz w:val="20"/>
          <w:lang w:val="it-IT"/>
        </w:rPr>
      </w:pPr>
      <w:r w:rsidRPr="00E1018E">
        <w:rPr>
          <w:sz w:val="20"/>
          <w:lang w:val="it-IT"/>
        </w:rPr>
        <w:t>Αν φάτε</w:t>
      </w:r>
      <w:r w:rsidR="00D44947">
        <w:rPr>
          <w:sz w:val="20"/>
          <w:lang w:val="el-GR"/>
        </w:rPr>
        <w:t xml:space="preserve"> </w:t>
      </w:r>
      <w:r w:rsidRPr="00E1018E">
        <w:rPr>
          <w:sz w:val="20"/>
          <w:lang w:val="it-IT"/>
        </w:rPr>
        <w:t>κατά λάθος ένα άγριο μανιτάρι, μην περιμένετε να αρχίσουν τα συμπτώματα,</w:t>
      </w:r>
      <w:r w:rsidR="00D44947">
        <w:rPr>
          <w:sz w:val="20"/>
          <w:lang w:val="el-GR"/>
        </w:rPr>
        <w:t xml:space="preserve"> </w:t>
      </w:r>
      <w:r w:rsidRPr="00E1018E">
        <w:rPr>
          <w:sz w:val="20"/>
          <w:lang w:val="it-IT"/>
        </w:rPr>
        <w:t xml:space="preserve">καλέστε το </w:t>
      </w:r>
      <w:r w:rsidRPr="00E1018E">
        <w:rPr>
          <w:b/>
          <w:bCs/>
          <w:sz w:val="20"/>
          <w:lang w:val="it-IT"/>
        </w:rPr>
        <w:t>Κέντρο Δηλητηρίασης (Poisons Information Centre) στο 13 11 26</w:t>
      </w:r>
      <w:r w:rsidRPr="00E1018E">
        <w:rPr>
          <w:sz w:val="20"/>
          <w:lang w:val="it-IT"/>
        </w:rPr>
        <w:t xml:space="preserve"> και ακολουθήστε</w:t>
      </w:r>
      <w:r w:rsidR="00D44947">
        <w:rPr>
          <w:sz w:val="20"/>
          <w:lang w:val="el-GR"/>
        </w:rPr>
        <w:t xml:space="preserve"> </w:t>
      </w:r>
      <w:r w:rsidRPr="00E1018E">
        <w:rPr>
          <w:sz w:val="20"/>
          <w:lang w:val="it-IT"/>
        </w:rPr>
        <w:t>τις συμβουλές τους.</w:t>
      </w:r>
    </w:p>
    <w:p w14:paraId="1A821812" w14:textId="77777777" w:rsidR="00931EC6" w:rsidRPr="00E1018E" w:rsidRDefault="00216710" w:rsidP="00216710">
      <w:pPr>
        <w:pStyle w:val="Body"/>
        <w:rPr>
          <w:sz w:val="20"/>
          <w:lang w:val="it-IT"/>
        </w:rPr>
      </w:pPr>
      <w:r w:rsidRPr="00E1018E">
        <w:rPr>
          <w:sz w:val="20"/>
          <w:lang w:val="it-IT"/>
        </w:rPr>
        <w:t>Όποιος αρρωστήσει μετά την κατανάλωση ενός άγριου μανιταριού θα πρέπει να ζητήσει</w:t>
      </w:r>
      <w:r w:rsidR="00D44947">
        <w:rPr>
          <w:sz w:val="20"/>
          <w:lang w:val="el-GR"/>
        </w:rPr>
        <w:t xml:space="preserve"> </w:t>
      </w:r>
      <w:r w:rsidRPr="00E1018E">
        <w:rPr>
          <w:sz w:val="20"/>
          <w:lang w:val="it-IT"/>
        </w:rPr>
        <w:t>επείγουσα ιατρική βοήθεια</w:t>
      </w:r>
      <w:r w:rsidR="00931EC6" w:rsidRPr="00E1018E">
        <w:rPr>
          <w:sz w:val="20"/>
          <w:lang w:val="it-IT"/>
        </w:rPr>
        <w:t>.</w:t>
      </w:r>
    </w:p>
    <w:p w14:paraId="0BE228F5" w14:textId="77777777" w:rsidR="00931EC6" w:rsidRPr="00E1018E" w:rsidRDefault="00216710" w:rsidP="00931EC6">
      <w:pPr>
        <w:pStyle w:val="Body"/>
        <w:rPr>
          <w:b/>
          <w:bCs/>
          <w:sz w:val="20"/>
          <w:lang w:val="it-IT"/>
        </w:rPr>
      </w:pPr>
      <w:r w:rsidRPr="00E1018E">
        <w:rPr>
          <w:b/>
          <w:bCs/>
          <w:sz w:val="20"/>
          <w:lang w:val="it-IT"/>
        </w:rPr>
        <w:t>Σε πε</w:t>
      </w:r>
      <w:r w:rsidR="00D44947">
        <w:rPr>
          <w:b/>
          <w:bCs/>
          <w:sz w:val="20"/>
          <w:lang w:val="it-IT"/>
        </w:rPr>
        <w:t xml:space="preserve">ρίπτωση έκτακτης ανάγκης </w:t>
      </w:r>
      <w:r w:rsidR="00D44947">
        <w:rPr>
          <w:b/>
          <w:bCs/>
          <w:sz w:val="20"/>
          <w:lang w:val="el-GR"/>
        </w:rPr>
        <w:t>να καλείτε</w:t>
      </w:r>
      <w:r w:rsidRPr="00E1018E">
        <w:rPr>
          <w:b/>
          <w:bCs/>
          <w:sz w:val="20"/>
          <w:lang w:val="it-IT"/>
        </w:rPr>
        <w:t xml:space="preserve"> πάντα το τριπλό μηδέν (000</w:t>
      </w:r>
      <w:r w:rsidR="00931EC6" w:rsidRPr="00E1018E">
        <w:rPr>
          <w:b/>
          <w:bCs/>
          <w:sz w:val="20"/>
          <w:lang w:val="it-IT"/>
        </w:rPr>
        <w:t>).</w:t>
      </w:r>
    </w:p>
    <w:p w14:paraId="7E49FE3D" w14:textId="77777777" w:rsidR="00A62D44" w:rsidRPr="00D44947" w:rsidRDefault="00E1018E" w:rsidP="00E1018E">
      <w:pPr>
        <w:pStyle w:val="Heading3"/>
        <w:rPr>
          <w:b/>
          <w:bCs w:val="0"/>
          <w:sz w:val="24"/>
          <w:szCs w:val="24"/>
          <w:lang w:val="el-GR"/>
        </w:rPr>
      </w:pPr>
      <w:r w:rsidRPr="00D44947">
        <w:rPr>
          <w:b/>
          <w:bCs w:val="0"/>
          <w:sz w:val="24"/>
          <w:szCs w:val="24"/>
          <w:lang w:val="el-GR"/>
        </w:rPr>
        <w:t>Τα συμπτώματα δηλητηρίασης από άγρια μανιτάρια</w:t>
      </w:r>
      <w:r w:rsidR="00D44947">
        <w:rPr>
          <w:b/>
          <w:bCs w:val="0"/>
          <w:sz w:val="24"/>
          <w:szCs w:val="24"/>
          <w:lang w:val="el-GR"/>
        </w:rPr>
        <w:t xml:space="preserve"> </w:t>
      </w:r>
      <w:r w:rsidRPr="00D44947">
        <w:rPr>
          <w:b/>
          <w:bCs w:val="0"/>
          <w:sz w:val="24"/>
          <w:szCs w:val="24"/>
          <w:lang w:val="el-GR"/>
        </w:rPr>
        <w:t>περιλαμβάνουν:</w:t>
      </w:r>
    </w:p>
    <w:p w14:paraId="77AB760C" w14:textId="77777777" w:rsidR="00E1018E" w:rsidRPr="00E1018E" w:rsidRDefault="00E1018E" w:rsidP="00B424F4">
      <w:pPr>
        <w:pStyle w:val="Body"/>
        <w:numPr>
          <w:ilvl w:val="0"/>
          <w:numId w:val="43"/>
        </w:numPr>
        <w:spacing w:after="60"/>
        <w:rPr>
          <w:b/>
          <w:sz w:val="20"/>
        </w:rPr>
      </w:pPr>
      <w:r w:rsidRPr="00E1018E">
        <w:rPr>
          <w:b/>
          <w:sz w:val="20"/>
        </w:rPr>
        <w:t>Βίαιες κράμπες στο</w:t>
      </w:r>
      <w:r w:rsidR="00D44947">
        <w:rPr>
          <w:b/>
          <w:sz w:val="20"/>
          <w:lang w:val="el-GR"/>
        </w:rPr>
        <w:t xml:space="preserve"> </w:t>
      </w:r>
      <w:r w:rsidRPr="00E1018E">
        <w:rPr>
          <w:b/>
          <w:sz w:val="20"/>
        </w:rPr>
        <w:t>στομάχι</w:t>
      </w:r>
    </w:p>
    <w:p w14:paraId="07DCAF5C" w14:textId="77777777" w:rsidR="00E1018E" w:rsidRPr="00E1018E" w:rsidRDefault="00E1018E" w:rsidP="00B424F4">
      <w:pPr>
        <w:pStyle w:val="Body"/>
        <w:numPr>
          <w:ilvl w:val="0"/>
          <w:numId w:val="40"/>
        </w:numPr>
        <w:spacing w:after="60"/>
        <w:rPr>
          <w:b/>
          <w:sz w:val="20"/>
        </w:rPr>
      </w:pPr>
      <w:r w:rsidRPr="00E1018E">
        <w:rPr>
          <w:b/>
          <w:sz w:val="20"/>
        </w:rPr>
        <w:t>Κοιλιακό πόνο</w:t>
      </w:r>
    </w:p>
    <w:p w14:paraId="38401FC9" w14:textId="77777777" w:rsidR="00E1018E" w:rsidRPr="00E1018E" w:rsidRDefault="00E1018E" w:rsidP="00B424F4">
      <w:pPr>
        <w:pStyle w:val="Body"/>
        <w:numPr>
          <w:ilvl w:val="0"/>
          <w:numId w:val="40"/>
        </w:numPr>
        <w:spacing w:after="60"/>
        <w:rPr>
          <w:b/>
          <w:sz w:val="20"/>
        </w:rPr>
      </w:pPr>
      <w:r w:rsidRPr="00E1018E">
        <w:rPr>
          <w:b/>
          <w:sz w:val="20"/>
        </w:rPr>
        <w:t>Εμετό</w:t>
      </w:r>
    </w:p>
    <w:p w14:paraId="0F1020D0" w14:textId="77777777" w:rsidR="00E1018E" w:rsidRPr="00E1018E" w:rsidRDefault="00E1018E" w:rsidP="00B424F4">
      <w:pPr>
        <w:pStyle w:val="Body"/>
        <w:numPr>
          <w:ilvl w:val="0"/>
          <w:numId w:val="40"/>
        </w:numPr>
        <w:spacing w:after="60"/>
        <w:rPr>
          <w:b/>
          <w:sz w:val="20"/>
        </w:rPr>
      </w:pPr>
      <w:r w:rsidRPr="00E1018E">
        <w:rPr>
          <w:b/>
          <w:sz w:val="20"/>
        </w:rPr>
        <w:t>Ναυτία</w:t>
      </w:r>
    </w:p>
    <w:p w14:paraId="78C78747" w14:textId="77777777" w:rsidR="00E1018E" w:rsidRPr="00E1018E" w:rsidRDefault="00E1018E" w:rsidP="00B424F4">
      <w:pPr>
        <w:pStyle w:val="Body"/>
        <w:numPr>
          <w:ilvl w:val="0"/>
          <w:numId w:val="40"/>
        </w:numPr>
        <w:spacing w:after="60"/>
        <w:rPr>
          <w:b/>
          <w:sz w:val="20"/>
        </w:rPr>
      </w:pPr>
      <w:r w:rsidRPr="00E1018E">
        <w:rPr>
          <w:b/>
          <w:sz w:val="20"/>
        </w:rPr>
        <w:t>Διάρροια</w:t>
      </w:r>
    </w:p>
    <w:p w14:paraId="199DA615" w14:textId="77777777" w:rsidR="00A91EC9" w:rsidRPr="00D44947" w:rsidRDefault="00E1018E" w:rsidP="00E1018E">
      <w:pPr>
        <w:pStyle w:val="Body"/>
        <w:rPr>
          <w:b/>
          <w:sz w:val="20"/>
          <w:lang w:val="el-GR"/>
        </w:rPr>
      </w:pPr>
      <w:r w:rsidRPr="00D44947">
        <w:rPr>
          <w:b/>
          <w:sz w:val="20"/>
          <w:lang w:val="el-GR"/>
        </w:rPr>
        <w:t>Τα συμπτώματα συνήθως</w:t>
      </w:r>
      <w:r w:rsidR="00D44947">
        <w:rPr>
          <w:b/>
          <w:sz w:val="20"/>
          <w:lang w:val="el-GR"/>
        </w:rPr>
        <w:t xml:space="preserve"> </w:t>
      </w:r>
      <w:r w:rsidRPr="00D44947">
        <w:rPr>
          <w:b/>
          <w:sz w:val="20"/>
          <w:lang w:val="el-GR"/>
        </w:rPr>
        <w:t>ξεκινούν 3-6 ώρες</w:t>
      </w:r>
      <w:r w:rsidR="00D44947">
        <w:rPr>
          <w:b/>
          <w:sz w:val="20"/>
          <w:lang w:val="el-GR"/>
        </w:rPr>
        <w:t xml:space="preserve"> </w:t>
      </w:r>
      <w:r w:rsidRPr="00D44947">
        <w:rPr>
          <w:b/>
          <w:sz w:val="20"/>
          <w:lang w:val="el-GR"/>
        </w:rPr>
        <w:t>μετά</w:t>
      </w:r>
      <w:r w:rsidR="00D44947">
        <w:rPr>
          <w:b/>
          <w:sz w:val="20"/>
          <w:lang w:val="el-GR"/>
        </w:rPr>
        <w:t xml:space="preserve"> </w:t>
      </w:r>
      <w:r w:rsidRPr="00D44947">
        <w:rPr>
          <w:b/>
          <w:sz w:val="20"/>
          <w:lang w:val="el-GR"/>
        </w:rPr>
        <w:t>την κατανάλωση</w:t>
      </w:r>
      <w:r w:rsidR="00D44947">
        <w:rPr>
          <w:b/>
          <w:sz w:val="20"/>
          <w:lang w:val="el-GR"/>
        </w:rPr>
        <w:t xml:space="preserve"> </w:t>
      </w:r>
      <w:r w:rsidRPr="00D44947">
        <w:rPr>
          <w:b/>
          <w:sz w:val="20"/>
          <w:lang w:val="el-GR"/>
        </w:rPr>
        <w:t>ενός μανιταριού και μπορεί να διαρκέσουν έως και 3 ημέρες.</w:t>
      </w:r>
    </w:p>
    <w:p w14:paraId="4FF92DB3" w14:textId="77777777" w:rsidR="00E1018E" w:rsidRPr="00D44947" w:rsidRDefault="00E1018E" w:rsidP="00E1018E">
      <w:pPr>
        <w:pStyle w:val="Body"/>
        <w:rPr>
          <w:b/>
          <w:sz w:val="20"/>
          <w:lang w:val="el-GR"/>
        </w:rPr>
      </w:pPr>
      <w:r w:rsidRPr="00D44947">
        <w:rPr>
          <w:b/>
          <w:sz w:val="20"/>
          <w:lang w:val="el-GR"/>
        </w:rPr>
        <w:t>Τα πιο επικίνδυνα μανιτάρια μπορεί να έχουν καθυστερημένα</w:t>
      </w:r>
      <w:r w:rsidR="00D44947">
        <w:rPr>
          <w:b/>
          <w:sz w:val="20"/>
          <w:lang w:val="el-GR"/>
        </w:rPr>
        <w:t xml:space="preserve"> </w:t>
      </w:r>
      <w:r w:rsidRPr="00D44947">
        <w:rPr>
          <w:b/>
          <w:sz w:val="20"/>
          <w:lang w:val="el-GR"/>
        </w:rPr>
        <w:t>συμπτώματα που μπορεί να αρχίσουν</w:t>
      </w:r>
      <w:r w:rsidR="00D44947">
        <w:rPr>
          <w:b/>
          <w:sz w:val="20"/>
          <w:lang w:val="el-GR"/>
        </w:rPr>
        <w:t xml:space="preserve"> </w:t>
      </w:r>
      <w:r w:rsidRPr="00D44947">
        <w:rPr>
          <w:b/>
          <w:sz w:val="20"/>
          <w:lang w:val="el-GR"/>
        </w:rPr>
        <w:t>έως και 24 ώρες</w:t>
      </w:r>
      <w:r w:rsidR="00D44947">
        <w:rPr>
          <w:b/>
          <w:sz w:val="20"/>
          <w:lang w:val="el-GR"/>
        </w:rPr>
        <w:t xml:space="preserve"> </w:t>
      </w:r>
      <w:r w:rsidRPr="00D44947">
        <w:rPr>
          <w:b/>
          <w:sz w:val="20"/>
          <w:lang w:val="el-GR"/>
        </w:rPr>
        <w:t>μετά</w:t>
      </w:r>
      <w:r w:rsidR="00D44947">
        <w:rPr>
          <w:b/>
          <w:sz w:val="20"/>
          <w:lang w:val="el-GR"/>
        </w:rPr>
        <w:t xml:space="preserve"> </w:t>
      </w:r>
      <w:r w:rsidRPr="00D44947">
        <w:rPr>
          <w:b/>
          <w:sz w:val="20"/>
          <w:lang w:val="el-GR"/>
        </w:rPr>
        <w:t>την</w:t>
      </w:r>
      <w:r w:rsidR="00D44947">
        <w:rPr>
          <w:b/>
          <w:sz w:val="20"/>
          <w:lang w:val="el-GR"/>
        </w:rPr>
        <w:t xml:space="preserve"> </w:t>
      </w:r>
      <w:r w:rsidRPr="00D44947">
        <w:rPr>
          <w:b/>
          <w:sz w:val="20"/>
          <w:lang w:val="el-GR"/>
        </w:rPr>
        <w:t>κατανάλωση.</w:t>
      </w:r>
    </w:p>
    <w:p w14:paraId="255AFD1A" w14:textId="77777777" w:rsidR="00E1018E" w:rsidRPr="00B424F4" w:rsidRDefault="00E1018E" w:rsidP="00B424F4">
      <w:pPr>
        <w:pStyle w:val="Body"/>
        <w:spacing w:line="240" w:lineRule="auto"/>
        <w:rPr>
          <w:b/>
          <w:sz w:val="4"/>
          <w:szCs w:val="4"/>
          <w:lang w:val="el-GR"/>
        </w:rPr>
      </w:pPr>
    </w:p>
    <w:p w14:paraId="2EAC9674" w14:textId="77777777" w:rsidR="00E1018E" w:rsidRPr="00B424F4" w:rsidRDefault="00E1018E" w:rsidP="00E1018E">
      <w:pPr>
        <w:pStyle w:val="Body"/>
        <w:rPr>
          <w:b/>
          <w:color w:val="000000" w:themeColor="text1"/>
          <w:sz w:val="24"/>
          <w:szCs w:val="24"/>
          <w:lang w:val="el-GR"/>
        </w:rPr>
      </w:pPr>
      <w:hyperlink r:id="rId15" w:history="1">
        <w:r w:rsidRPr="00B424F4">
          <w:rPr>
            <w:rStyle w:val="Hyperlink"/>
            <w:b/>
            <w:color w:val="000000" w:themeColor="text1"/>
            <w:sz w:val="24"/>
            <w:szCs w:val="24"/>
          </w:rPr>
          <w:t>www</w:t>
        </w:r>
        <w:r w:rsidRPr="00B424F4">
          <w:rPr>
            <w:rStyle w:val="Hyperlink"/>
            <w:b/>
            <w:color w:val="000000" w:themeColor="text1"/>
            <w:sz w:val="24"/>
            <w:szCs w:val="24"/>
            <w:lang w:val="el-GR"/>
          </w:rPr>
          <w:t>.</w:t>
        </w:r>
        <w:r w:rsidRPr="00B424F4">
          <w:rPr>
            <w:rStyle w:val="Hyperlink"/>
            <w:b/>
            <w:color w:val="000000" w:themeColor="text1"/>
            <w:sz w:val="24"/>
            <w:szCs w:val="24"/>
          </w:rPr>
          <w:t>betterhealth</w:t>
        </w:r>
        <w:r w:rsidRPr="00B424F4">
          <w:rPr>
            <w:rStyle w:val="Hyperlink"/>
            <w:b/>
            <w:color w:val="000000" w:themeColor="text1"/>
            <w:sz w:val="24"/>
            <w:szCs w:val="24"/>
            <w:lang w:val="el-GR"/>
          </w:rPr>
          <w:t>.</w:t>
        </w:r>
        <w:r w:rsidRPr="00B424F4">
          <w:rPr>
            <w:rStyle w:val="Hyperlink"/>
            <w:b/>
            <w:color w:val="000000" w:themeColor="text1"/>
            <w:sz w:val="24"/>
            <w:szCs w:val="24"/>
          </w:rPr>
          <w:t>vic</w:t>
        </w:r>
        <w:r w:rsidRPr="00B424F4">
          <w:rPr>
            <w:rStyle w:val="Hyperlink"/>
            <w:b/>
            <w:color w:val="000000" w:themeColor="text1"/>
            <w:sz w:val="24"/>
            <w:szCs w:val="24"/>
            <w:lang w:val="el-GR"/>
          </w:rPr>
          <w:t>.</w:t>
        </w:r>
        <w:r w:rsidRPr="00B424F4">
          <w:rPr>
            <w:rStyle w:val="Hyperlink"/>
            <w:b/>
            <w:color w:val="000000" w:themeColor="text1"/>
            <w:sz w:val="24"/>
            <w:szCs w:val="24"/>
          </w:rPr>
          <w:t>gov</w:t>
        </w:r>
        <w:r w:rsidRPr="00B424F4">
          <w:rPr>
            <w:rStyle w:val="Hyperlink"/>
            <w:b/>
            <w:color w:val="000000" w:themeColor="text1"/>
            <w:sz w:val="24"/>
            <w:szCs w:val="24"/>
            <w:lang w:val="el-GR"/>
          </w:rPr>
          <w:t>.</w:t>
        </w:r>
        <w:r w:rsidRPr="00B424F4">
          <w:rPr>
            <w:rStyle w:val="Hyperlink"/>
            <w:b/>
            <w:color w:val="000000" w:themeColor="text1"/>
            <w:sz w:val="24"/>
            <w:szCs w:val="24"/>
          </w:rPr>
          <w:t>au</w:t>
        </w:r>
        <w:r w:rsidRPr="00B424F4">
          <w:rPr>
            <w:rStyle w:val="Hyperlink"/>
            <w:b/>
            <w:color w:val="000000" w:themeColor="text1"/>
            <w:sz w:val="24"/>
            <w:szCs w:val="24"/>
            <w:lang w:val="el-GR"/>
          </w:rPr>
          <w:t>/</w:t>
        </w:r>
        <w:r w:rsidRPr="00B424F4">
          <w:rPr>
            <w:rStyle w:val="Hyperlink"/>
            <w:b/>
            <w:color w:val="000000" w:themeColor="text1"/>
            <w:sz w:val="24"/>
            <w:szCs w:val="24"/>
          </w:rPr>
          <w:t>health</w:t>
        </w:r>
        <w:r w:rsidRPr="00B424F4">
          <w:rPr>
            <w:rStyle w:val="Hyperlink"/>
            <w:b/>
            <w:color w:val="000000" w:themeColor="text1"/>
            <w:sz w:val="24"/>
            <w:szCs w:val="24"/>
            <w:lang w:val="el-GR"/>
          </w:rPr>
          <w:t>/</w:t>
        </w:r>
        <w:r w:rsidRPr="00B424F4">
          <w:rPr>
            <w:rStyle w:val="Hyperlink"/>
            <w:b/>
            <w:color w:val="000000" w:themeColor="text1"/>
            <w:sz w:val="24"/>
            <w:szCs w:val="24"/>
          </w:rPr>
          <w:t>healthyliving</w:t>
        </w:r>
        <w:r w:rsidRPr="00B424F4">
          <w:rPr>
            <w:rStyle w:val="Hyperlink"/>
            <w:b/>
            <w:color w:val="000000" w:themeColor="text1"/>
            <w:sz w:val="24"/>
            <w:szCs w:val="24"/>
            <w:lang w:val="el-GR"/>
          </w:rPr>
          <w:t>/</w:t>
        </w:r>
        <w:r w:rsidRPr="00B424F4">
          <w:rPr>
            <w:rStyle w:val="Hyperlink"/>
            <w:b/>
            <w:color w:val="000000" w:themeColor="text1"/>
            <w:sz w:val="24"/>
            <w:szCs w:val="24"/>
          </w:rPr>
          <w:t>mushroom</w:t>
        </w:r>
        <w:r w:rsidRPr="00B424F4">
          <w:rPr>
            <w:rStyle w:val="Hyperlink"/>
            <w:b/>
            <w:color w:val="000000" w:themeColor="text1"/>
            <w:sz w:val="24"/>
            <w:szCs w:val="24"/>
            <w:lang w:val="el-GR"/>
          </w:rPr>
          <w:t>-</w:t>
        </w:r>
        <w:r w:rsidRPr="00B424F4">
          <w:rPr>
            <w:rStyle w:val="Hyperlink"/>
            <w:b/>
            <w:color w:val="000000" w:themeColor="text1"/>
            <w:sz w:val="24"/>
            <w:szCs w:val="24"/>
          </w:rPr>
          <w:t>poisoning</w:t>
        </w:r>
      </w:hyperlink>
    </w:p>
    <w:p w14:paraId="69A32136" w14:textId="77777777" w:rsidR="00A91EC9" w:rsidRPr="00B424F4" w:rsidRDefault="00A91EC9" w:rsidP="00B424F4">
      <w:pPr>
        <w:pStyle w:val="Body"/>
        <w:spacing w:line="240" w:lineRule="auto"/>
        <w:rPr>
          <w:b/>
          <w:sz w:val="4"/>
          <w:szCs w:val="4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00D229D" w14:textId="77777777" w:rsidTr="00EC40D5">
        <w:tc>
          <w:tcPr>
            <w:tcW w:w="10194" w:type="dxa"/>
          </w:tcPr>
          <w:p w14:paraId="323DFCC5" w14:textId="37297338" w:rsidR="0055119B" w:rsidRPr="00D44947" w:rsidRDefault="00E1018E" w:rsidP="00B424F4">
            <w:pPr>
              <w:pStyle w:val="Accessibilitypara"/>
              <w:spacing w:line="240" w:lineRule="auto"/>
              <w:rPr>
                <w:sz w:val="20"/>
                <w:szCs w:val="20"/>
                <w:lang w:val="el-GR"/>
              </w:rPr>
            </w:pPr>
            <w:bookmarkStart w:id="0" w:name="_Hlk37240926"/>
            <w:r w:rsidRPr="00D44947">
              <w:rPr>
                <w:sz w:val="20"/>
                <w:szCs w:val="20"/>
                <w:lang w:val="el-GR"/>
              </w:rPr>
              <w:t>Για να λάβετε αυτό</w:t>
            </w:r>
            <w:r w:rsidR="00D44947">
              <w:rPr>
                <w:sz w:val="20"/>
                <w:szCs w:val="20"/>
                <w:lang w:val="el-GR"/>
              </w:rPr>
              <w:t xml:space="preserve"> </w:t>
            </w:r>
            <w:r w:rsidRPr="00D44947">
              <w:rPr>
                <w:sz w:val="20"/>
                <w:szCs w:val="20"/>
                <w:lang w:val="el-GR"/>
              </w:rPr>
              <w:t>το</w:t>
            </w:r>
            <w:r w:rsidR="00D44947">
              <w:rPr>
                <w:sz w:val="20"/>
                <w:szCs w:val="20"/>
                <w:lang w:val="el-GR"/>
              </w:rPr>
              <w:t xml:space="preserve"> </w:t>
            </w:r>
            <w:r w:rsidRPr="00D44947">
              <w:rPr>
                <w:sz w:val="20"/>
                <w:szCs w:val="20"/>
                <w:lang w:val="el-GR"/>
              </w:rPr>
              <w:t>έγγραφο σε</w:t>
            </w:r>
            <w:r w:rsidR="00D44947">
              <w:rPr>
                <w:sz w:val="20"/>
                <w:szCs w:val="20"/>
                <w:lang w:val="el-GR"/>
              </w:rPr>
              <w:t xml:space="preserve"> </w:t>
            </w:r>
            <w:r w:rsidRPr="00D44947">
              <w:rPr>
                <w:sz w:val="20"/>
                <w:szCs w:val="20"/>
                <w:lang w:val="el-GR"/>
              </w:rPr>
              <w:t>άλλη</w:t>
            </w:r>
            <w:r w:rsidR="00D44947">
              <w:rPr>
                <w:sz w:val="20"/>
                <w:szCs w:val="20"/>
                <w:lang w:val="el-GR"/>
              </w:rPr>
              <w:t xml:space="preserve"> </w:t>
            </w:r>
            <w:r w:rsidRPr="00D44947">
              <w:rPr>
                <w:sz w:val="20"/>
                <w:szCs w:val="20"/>
                <w:lang w:val="el-GR"/>
              </w:rPr>
              <w:t xml:space="preserve">μορφή, στείλτε </w:t>
            </w:r>
            <w:r w:rsidRPr="00E1018E">
              <w:rPr>
                <w:sz w:val="20"/>
                <w:szCs w:val="20"/>
              </w:rPr>
              <w:t>email</w:t>
            </w:r>
            <w:r w:rsidR="00D44947">
              <w:rPr>
                <w:sz w:val="20"/>
                <w:szCs w:val="20"/>
                <w:lang w:val="el-GR"/>
              </w:rPr>
              <w:t xml:space="preserve"> στην υπηρεσία </w:t>
            </w:r>
            <w:r w:rsidR="00213EF9" w:rsidRPr="00213EF9">
              <w:rPr>
                <w:sz w:val="20"/>
                <w:szCs w:val="20"/>
              </w:rPr>
              <w:t>Public</w:t>
            </w:r>
            <w:r w:rsidR="00213EF9" w:rsidRPr="00D44947">
              <w:rPr>
                <w:sz w:val="20"/>
                <w:szCs w:val="20"/>
                <w:lang w:val="el-GR"/>
              </w:rPr>
              <w:t xml:space="preserve"> </w:t>
            </w:r>
            <w:r w:rsidR="00213EF9" w:rsidRPr="00213EF9">
              <w:rPr>
                <w:sz w:val="20"/>
                <w:szCs w:val="20"/>
              </w:rPr>
              <w:t>Health</w:t>
            </w:r>
            <w:r w:rsidR="00213EF9" w:rsidRPr="00D44947">
              <w:rPr>
                <w:sz w:val="20"/>
                <w:szCs w:val="20"/>
                <w:lang w:val="el-GR"/>
              </w:rPr>
              <w:t xml:space="preserve"> </w:t>
            </w:r>
            <w:r w:rsidR="00213EF9" w:rsidRPr="00213EF9">
              <w:rPr>
                <w:sz w:val="20"/>
                <w:szCs w:val="20"/>
              </w:rPr>
              <w:t>Communications</w:t>
            </w:r>
            <w:r w:rsidR="00213EF9" w:rsidRPr="00D44947">
              <w:rPr>
                <w:sz w:val="20"/>
                <w:szCs w:val="20"/>
                <w:lang w:val="el-GR"/>
              </w:rPr>
              <w:t xml:space="preserve"> </w:t>
            </w:r>
            <w:r w:rsidR="0055119B" w:rsidRPr="00D44947">
              <w:rPr>
                <w:sz w:val="20"/>
                <w:szCs w:val="20"/>
                <w:lang w:val="el-GR"/>
              </w:rPr>
              <w:t>&lt;</w:t>
            </w:r>
            <w:r w:rsidR="00213EF9" w:rsidRPr="00213EF9">
              <w:rPr>
                <w:sz w:val="20"/>
                <w:szCs w:val="20"/>
              </w:rPr>
              <w:t>pph</w:t>
            </w:r>
            <w:r w:rsidR="00213EF9" w:rsidRPr="00D44947">
              <w:rPr>
                <w:sz w:val="20"/>
                <w:szCs w:val="20"/>
                <w:lang w:val="el-GR"/>
              </w:rPr>
              <w:t>.</w:t>
            </w:r>
            <w:r w:rsidR="00213EF9" w:rsidRPr="00213EF9">
              <w:rPr>
                <w:sz w:val="20"/>
                <w:szCs w:val="20"/>
              </w:rPr>
              <w:t>communications</w:t>
            </w:r>
            <w:r w:rsidR="00213EF9" w:rsidRPr="00D44947">
              <w:rPr>
                <w:sz w:val="20"/>
                <w:szCs w:val="20"/>
                <w:lang w:val="el-GR"/>
              </w:rPr>
              <w:t>@</w:t>
            </w:r>
            <w:r w:rsidR="00213EF9" w:rsidRPr="00213EF9">
              <w:rPr>
                <w:sz w:val="20"/>
                <w:szCs w:val="20"/>
              </w:rPr>
              <w:t>health</w:t>
            </w:r>
            <w:r w:rsidR="00213EF9" w:rsidRPr="00D44947">
              <w:rPr>
                <w:sz w:val="20"/>
                <w:szCs w:val="20"/>
                <w:lang w:val="el-GR"/>
              </w:rPr>
              <w:t>.</w:t>
            </w:r>
            <w:r w:rsidR="00213EF9" w:rsidRPr="00213EF9">
              <w:rPr>
                <w:sz w:val="20"/>
                <w:szCs w:val="20"/>
              </w:rPr>
              <w:t>vic</w:t>
            </w:r>
            <w:r w:rsidR="00213EF9" w:rsidRPr="00D44947">
              <w:rPr>
                <w:sz w:val="20"/>
                <w:szCs w:val="20"/>
                <w:lang w:val="el-GR"/>
              </w:rPr>
              <w:t>.</w:t>
            </w:r>
            <w:r w:rsidR="00213EF9" w:rsidRPr="00213EF9">
              <w:rPr>
                <w:sz w:val="20"/>
                <w:szCs w:val="20"/>
              </w:rPr>
              <w:t>gov</w:t>
            </w:r>
            <w:r w:rsidR="00213EF9" w:rsidRPr="00D44947">
              <w:rPr>
                <w:sz w:val="20"/>
                <w:szCs w:val="20"/>
                <w:lang w:val="el-GR"/>
              </w:rPr>
              <w:t>.</w:t>
            </w:r>
            <w:r w:rsidR="00213EF9" w:rsidRPr="00213EF9">
              <w:rPr>
                <w:sz w:val="20"/>
                <w:szCs w:val="20"/>
              </w:rPr>
              <w:t>au</w:t>
            </w:r>
            <w:r w:rsidR="0055119B" w:rsidRPr="00D44947">
              <w:rPr>
                <w:sz w:val="20"/>
                <w:szCs w:val="20"/>
                <w:lang w:val="el-GR"/>
              </w:rPr>
              <w:t>&gt;.</w:t>
            </w:r>
          </w:p>
          <w:p w14:paraId="0F16D77A" w14:textId="77777777" w:rsidR="0055119B" w:rsidRPr="00D44947" w:rsidRDefault="00E1018E" w:rsidP="00E33237">
            <w:pPr>
              <w:pStyle w:val="Imprint"/>
              <w:rPr>
                <w:lang w:val="el-GR"/>
              </w:rPr>
            </w:pPr>
            <w:r w:rsidRPr="00D44947">
              <w:rPr>
                <w:lang w:val="el-GR"/>
              </w:rPr>
              <w:t>Εγκρίθηκε και δημοσιεύθηκε από την</w:t>
            </w:r>
            <w:r w:rsidR="00D44947">
              <w:rPr>
                <w:lang w:val="el-GR"/>
              </w:rPr>
              <w:t xml:space="preserve"> </w:t>
            </w:r>
            <w:r w:rsidRPr="00D44947">
              <w:rPr>
                <w:lang w:val="el-GR"/>
              </w:rPr>
              <w:t>Κυβέρνηση της</w:t>
            </w:r>
            <w:r w:rsidR="00D44947">
              <w:rPr>
                <w:lang w:val="el-GR"/>
              </w:rPr>
              <w:t xml:space="preserve"> </w:t>
            </w:r>
            <w:r w:rsidRPr="00D44947">
              <w:rPr>
                <w:lang w:val="el-GR"/>
              </w:rPr>
              <w:t>Βικτώριας,</w:t>
            </w:r>
            <w:r w:rsidR="0055119B" w:rsidRPr="00D44947">
              <w:rPr>
                <w:lang w:val="el-GR"/>
              </w:rPr>
              <w:t xml:space="preserve"> 1 </w:t>
            </w:r>
            <w:r w:rsidR="0055119B" w:rsidRPr="0055119B">
              <w:t>Treasury</w:t>
            </w:r>
            <w:r w:rsidR="0055119B" w:rsidRPr="00D44947">
              <w:rPr>
                <w:lang w:val="el-GR"/>
              </w:rPr>
              <w:t xml:space="preserve"> </w:t>
            </w:r>
            <w:r w:rsidR="0055119B" w:rsidRPr="0055119B">
              <w:t>Place</w:t>
            </w:r>
            <w:r w:rsidR="0055119B" w:rsidRPr="00D44947">
              <w:rPr>
                <w:lang w:val="el-GR"/>
              </w:rPr>
              <w:t xml:space="preserve">, </w:t>
            </w:r>
            <w:r w:rsidR="0055119B" w:rsidRPr="0055119B">
              <w:t>Melbourne</w:t>
            </w:r>
            <w:r w:rsidR="0055119B" w:rsidRPr="00D44947">
              <w:rPr>
                <w:lang w:val="el-GR"/>
              </w:rPr>
              <w:t>.</w:t>
            </w:r>
          </w:p>
          <w:p w14:paraId="7A5528DA" w14:textId="77777777" w:rsidR="0055119B" w:rsidRDefault="0055119B" w:rsidP="00AB0A11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E02961">
              <w:t>June</w:t>
            </w:r>
            <w:r w:rsidR="000F1087">
              <w:t xml:space="preserve"> 2025</w:t>
            </w:r>
            <w:r w:rsidRPr="0055119B">
              <w:t>.</w:t>
            </w:r>
          </w:p>
        </w:tc>
      </w:tr>
      <w:bookmarkEnd w:id="0"/>
    </w:tbl>
    <w:p w14:paraId="02F5BEC6" w14:textId="77777777" w:rsidR="00162CA9" w:rsidRDefault="00162CA9" w:rsidP="007905BF">
      <w:pPr>
        <w:pStyle w:val="Body"/>
      </w:pPr>
    </w:p>
    <w:sectPr w:rsidR="00162CA9" w:rsidSect="00E62622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B86F2" w14:textId="77777777" w:rsidR="00026FA2" w:rsidRDefault="00026FA2">
      <w:r>
        <w:separator/>
      </w:r>
    </w:p>
  </w:endnote>
  <w:endnote w:type="continuationSeparator" w:id="0">
    <w:p w14:paraId="3C54396C" w14:textId="77777777" w:rsidR="00026FA2" w:rsidRDefault="0002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6054" w14:textId="504427ED" w:rsidR="00E261B3" w:rsidRPr="00F65AA9" w:rsidRDefault="0072251A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74112" behindDoc="1" locked="1" layoutInCell="1" allowOverlap="1" wp14:anchorId="0EBECE0C" wp14:editId="48F3576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24F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A6D21B3" wp14:editId="74EA016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78272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D21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802.3pt;width:595.3pt;height:24.5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" o:allowincell="f" filled="f" stroked="f" strokeweight=".5pt">
              <v:textbox inset=",0,,0">
                <w:txbxContent>
                  <w:p w14:paraId="5778272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0752" w14:textId="2CD5EEEE" w:rsidR="00E261B3" w:rsidRDefault="00B424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07B29F9B" wp14:editId="073F922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360D6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29F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802.3pt;width:595.3pt;height:24.5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" o:allowincell="f" filled="f" stroked="f" strokeweight=".5pt">
              <v:textbox inset=",0,,0">
                <w:txbxContent>
                  <w:p w14:paraId="3A360D6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A152" w14:textId="0A3009DF" w:rsidR="00373890" w:rsidRPr="00F65AA9" w:rsidRDefault="00B424F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6AA1AD09" wp14:editId="52AE77A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529C3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1AD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802.3pt;width:595.3pt;height:24.5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" o:allowincell="f" filled="f" stroked="f" strokeweight=".5pt">
              <v:textbox inset=",0,,0">
                <w:txbxContent>
                  <w:p w14:paraId="608529C3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8129F" w14:textId="77777777" w:rsidR="00026FA2" w:rsidRDefault="00026FA2" w:rsidP="002862F1">
      <w:pPr>
        <w:spacing w:before="120"/>
      </w:pPr>
      <w:r>
        <w:separator/>
      </w:r>
    </w:p>
  </w:footnote>
  <w:footnote w:type="continuationSeparator" w:id="0">
    <w:p w14:paraId="197BCF1B" w14:textId="77777777" w:rsidR="00026FA2" w:rsidRDefault="0002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46041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26C34"/>
    <w:multiLevelType w:val="hybridMultilevel"/>
    <w:tmpl w:val="A6C6951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E62AA"/>
    <w:multiLevelType w:val="hybridMultilevel"/>
    <w:tmpl w:val="98E8A3B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92586"/>
    <w:multiLevelType w:val="hybridMultilevel"/>
    <w:tmpl w:val="9522C1AE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578244C"/>
    <w:multiLevelType w:val="hybridMultilevel"/>
    <w:tmpl w:val="0D026424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7741307">
    <w:abstractNumId w:val="10"/>
  </w:num>
  <w:num w:numId="2" w16cid:durableId="819535640">
    <w:abstractNumId w:val="19"/>
  </w:num>
  <w:num w:numId="3" w16cid:durableId="36862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7461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54513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24064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5624097">
    <w:abstractNumId w:val="24"/>
  </w:num>
  <w:num w:numId="8" w16cid:durableId="1195776633">
    <w:abstractNumId w:val="18"/>
  </w:num>
  <w:num w:numId="9" w16cid:durableId="1296718534">
    <w:abstractNumId w:val="23"/>
  </w:num>
  <w:num w:numId="10" w16cid:durableId="21314319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6382916">
    <w:abstractNumId w:val="26"/>
  </w:num>
  <w:num w:numId="12" w16cid:durableId="4015651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1016676">
    <w:abstractNumId w:val="20"/>
  </w:num>
  <w:num w:numId="14" w16cid:durableId="21287720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99701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02847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89425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9031262">
    <w:abstractNumId w:val="28"/>
  </w:num>
  <w:num w:numId="19" w16cid:durableId="2105336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8464421">
    <w:abstractNumId w:val="14"/>
  </w:num>
  <w:num w:numId="21" w16cid:durableId="624774228">
    <w:abstractNumId w:val="12"/>
  </w:num>
  <w:num w:numId="22" w16cid:durableId="11288608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3698214">
    <w:abstractNumId w:val="15"/>
  </w:num>
  <w:num w:numId="24" w16cid:durableId="2014448877">
    <w:abstractNumId w:val="29"/>
  </w:num>
  <w:num w:numId="25" w16cid:durableId="55934503">
    <w:abstractNumId w:val="27"/>
  </w:num>
  <w:num w:numId="26" w16cid:durableId="1221207916">
    <w:abstractNumId w:val="21"/>
  </w:num>
  <w:num w:numId="27" w16cid:durableId="159660055">
    <w:abstractNumId w:val="11"/>
  </w:num>
  <w:num w:numId="28" w16cid:durableId="1924604058">
    <w:abstractNumId w:val="30"/>
  </w:num>
  <w:num w:numId="29" w16cid:durableId="941718587">
    <w:abstractNumId w:val="9"/>
  </w:num>
  <w:num w:numId="30" w16cid:durableId="2097512031">
    <w:abstractNumId w:val="7"/>
  </w:num>
  <w:num w:numId="31" w16cid:durableId="738554186">
    <w:abstractNumId w:val="6"/>
  </w:num>
  <w:num w:numId="32" w16cid:durableId="1495101957">
    <w:abstractNumId w:val="5"/>
  </w:num>
  <w:num w:numId="33" w16cid:durableId="1725830313">
    <w:abstractNumId w:val="4"/>
  </w:num>
  <w:num w:numId="34" w16cid:durableId="500899119">
    <w:abstractNumId w:val="8"/>
  </w:num>
  <w:num w:numId="35" w16cid:durableId="1928953474">
    <w:abstractNumId w:val="3"/>
  </w:num>
  <w:num w:numId="36" w16cid:durableId="1328243845">
    <w:abstractNumId w:val="2"/>
  </w:num>
  <w:num w:numId="37" w16cid:durableId="642587371">
    <w:abstractNumId w:val="1"/>
  </w:num>
  <w:num w:numId="38" w16cid:durableId="317878276">
    <w:abstractNumId w:val="0"/>
  </w:num>
  <w:num w:numId="39" w16cid:durableId="3585067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6708282">
    <w:abstractNumId w:val="16"/>
  </w:num>
  <w:num w:numId="41" w16cid:durableId="880215787">
    <w:abstractNumId w:val="25"/>
  </w:num>
  <w:num w:numId="42" w16cid:durableId="250969718">
    <w:abstractNumId w:val="22"/>
  </w:num>
  <w:num w:numId="43" w16cid:durableId="186948704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6FA2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8C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1D93"/>
    <w:rsid w:val="000E3CC7"/>
    <w:rsid w:val="000E6BD4"/>
    <w:rsid w:val="000E6D6D"/>
    <w:rsid w:val="000F1087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4F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686E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3EF9"/>
    <w:rsid w:val="00216710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68CF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0BEE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5D2D"/>
    <w:rsid w:val="006079A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1B11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01E9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5BF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371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1EC6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D35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AA6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1EC9"/>
    <w:rsid w:val="00A96E65"/>
    <w:rsid w:val="00A97C72"/>
    <w:rsid w:val="00AA268E"/>
    <w:rsid w:val="00AA310B"/>
    <w:rsid w:val="00AA63D4"/>
    <w:rsid w:val="00AB06E8"/>
    <w:rsid w:val="00AB0A11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1E9"/>
    <w:rsid w:val="00B24E6F"/>
    <w:rsid w:val="00B26CB5"/>
    <w:rsid w:val="00B2752E"/>
    <w:rsid w:val="00B307CC"/>
    <w:rsid w:val="00B326B7"/>
    <w:rsid w:val="00B3588E"/>
    <w:rsid w:val="00B41F3D"/>
    <w:rsid w:val="00B424F4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4F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4947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5BC8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961"/>
    <w:rsid w:val="00E06B75"/>
    <w:rsid w:val="00E1018E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543C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37D4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0E8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1917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83CEDE"/>
  <w15:docId w15:val="{E5E3BF9A-48FD-4125-BA34-8E2FD90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betterhealth.vic.gov.au/health/healthyliving/mushroom-poisonin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8" ma:contentTypeDescription="Create a new document." ma:contentTypeScope="" ma:versionID="c49e17e7087e98df17f3c6bbebc297ca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65254f0757cbb8c6da20a801b14df27b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A04C3B-0DD7-4F72-82AF-0367BC062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8AC24-EE6E-49EA-9AF6-9A9BF1A8F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5ce0f2b5-5be5-4508-bce9-d7011ece0659"/>
    <ds:schemaRef ds:uri="http://purl.org/dc/elements/1.1/"/>
    <ds:schemaRef ds:uri="01170e85-0bf4-44d2-89d2-e3578a1c345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2d57557-9087-45ef-b67d-448ba8bf74d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1984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Δηλητηριώδη Άγρια Μανιτάρια - Mushroom poisoning - Greek</vt:lpstr>
    </vt:vector>
  </TitlesOfParts>
  <Manager/>
  <Company>Victoria State Government</Company>
  <LinksUpToDate>false</LinksUpToDate>
  <CharactersWithSpaces>2308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Δηλητηριώδη Άγρια Μανιτάρια - Mushroom poisoning - Greek</dc:title>
  <dc:subject/>
  <dc:creator>Department of Health</dc:creator>
  <cp:keywords/>
  <dc:description/>
  <cp:lastModifiedBy>Tegan Little (Health)</cp:lastModifiedBy>
  <cp:revision>3</cp:revision>
  <cp:lastPrinted>2020-03-30T03:28:00Z</cp:lastPrinted>
  <dcterms:created xsi:type="dcterms:W3CDTF">2025-06-29T23:26:00Z</dcterms:created>
  <dcterms:modified xsi:type="dcterms:W3CDTF">2025-07-08T01:31:00Z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0x010100C0E5D618FF0E8D4280E3D0D634247E79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2022-10-05T04:41:18Z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ea3dbc30-f636-4464-a512-ebc5704ca4cb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