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DF3D" w14:textId="77777777" w:rsidR="0074696E" w:rsidRPr="00F8254A" w:rsidRDefault="00904AB4" w:rsidP="00F8254A">
      <w:pPr>
        <w:pStyle w:val="Sectionbreakfirstpage"/>
        <w:rPr>
          <w:rFonts w:ascii="Microsoft YaHei" w:eastAsia="Microsoft YaHei" w:hAnsi="Microsoft YaHei"/>
        </w:rPr>
      </w:pPr>
      <w:r w:rsidRPr="00F8254A">
        <w:rPr>
          <w:rFonts w:ascii="Microsoft YaHei" w:eastAsia="Microsoft YaHei" w:hAnsi="Microsoft YaHei"/>
        </w:rP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F8254A" w:rsidRDefault="00A62D44" w:rsidP="00F8254A">
      <w:pPr>
        <w:pStyle w:val="Sectionbreakfirstpage"/>
        <w:rPr>
          <w:rFonts w:ascii="Microsoft YaHei" w:eastAsia="Microsoft YaHei" w:hAnsi="Microsoft YaHei"/>
        </w:rPr>
        <w:sectPr w:rsidR="00A62D44" w:rsidRPr="00F8254A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F8254A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5EB953AC" w:rsidR="003B5733" w:rsidRPr="00F8254A" w:rsidRDefault="00F8254A" w:rsidP="00100089">
            <w:pPr>
              <w:pStyle w:val="Documenttitle"/>
              <w:spacing w:after="0" w:line="240" w:lineRule="auto"/>
              <w:rPr>
                <w:rFonts w:ascii="Microsoft YaHei" w:eastAsia="Microsoft YaHei" w:hAnsi="Microsoft YaHei"/>
              </w:rPr>
            </w:pPr>
            <w:r w:rsidRPr="00F8254A">
              <w:rPr>
                <w:rFonts w:ascii="Microsoft YaHei" w:eastAsia="Microsoft YaHei" w:hAnsi="Microsoft YaHei" w:cs="Microsoft JhengHei" w:hint="eastAsia"/>
              </w:rPr>
              <w:t>有毒的野生蘑菇</w:t>
            </w:r>
          </w:p>
        </w:tc>
      </w:tr>
      <w:tr w:rsidR="003B5733" w:rsidRPr="00F8254A" w14:paraId="560FBDF0" w14:textId="77777777" w:rsidTr="00B07FF7">
        <w:tc>
          <w:tcPr>
            <w:tcW w:w="10348" w:type="dxa"/>
          </w:tcPr>
          <w:p w14:paraId="711537EF" w14:textId="1616728A" w:rsidR="003B5733" w:rsidRPr="00F8254A" w:rsidRDefault="00F8254A" w:rsidP="00F8254A">
            <w:pPr>
              <w:pStyle w:val="Documentsubtitle"/>
              <w:rPr>
                <w:rFonts w:ascii="Microsoft YaHei" w:eastAsia="Microsoft YaHei" w:hAnsi="Microsoft YaHei"/>
              </w:rPr>
            </w:pPr>
            <w:r w:rsidRPr="00F8254A">
              <w:rPr>
                <w:rFonts w:ascii="Microsoft YaHei" w:eastAsia="Microsoft YaHei" w:hAnsi="Microsoft YaHei"/>
                <w:sz w:val="22"/>
                <w:szCs w:val="20"/>
              </w:rPr>
              <w:t xml:space="preserve">Simplified Chinese | </w:t>
            </w:r>
            <w:r w:rsidRPr="00F8254A">
              <w:rPr>
                <w:rFonts w:ascii="Microsoft YaHei" w:eastAsia="Microsoft YaHei" w:hAnsi="Microsoft YaHei" w:cs="Microsoft JhengHei" w:hint="eastAsia"/>
                <w:sz w:val="22"/>
                <w:szCs w:val="20"/>
              </w:rPr>
              <w:t>简体中文</w:t>
            </w:r>
          </w:p>
        </w:tc>
      </w:tr>
    </w:tbl>
    <w:p w14:paraId="22965218" w14:textId="495E162B" w:rsidR="0008358C" w:rsidRPr="00CC381D" w:rsidRDefault="00F8254A" w:rsidP="00CC381D">
      <w:pPr>
        <w:pStyle w:val="Body"/>
        <w:numPr>
          <w:ilvl w:val="0"/>
          <w:numId w:val="40"/>
        </w:numPr>
        <w:spacing w:line="240" w:lineRule="auto"/>
        <w:ind w:left="567" w:hanging="425"/>
        <w:rPr>
          <w:rFonts w:ascii="Microsoft YaHei" w:eastAsia="Microsoft YaHei" w:hAnsi="Microsoft YaHei"/>
          <w:sz w:val="20"/>
          <w:lang w:val="it-IT" w:eastAsia="zh-CN"/>
        </w:rPr>
      </w:pPr>
      <w:r w:rsidRPr="00CC381D">
        <w:rPr>
          <w:rFonts w:ascii="Microsoft YaHei" w:eastAsia="Microsoft YaHei" w:hAnsi="Microsoft YaHei" w:cs="PMingLiU" w:hint="eastAsia"/>
          <w:sz w:val="20"/>
          <w:lang w:val="it-IT" w:eastAsia="zh-CN"/>
        </w:rPr>
        <w:t>危</w:t>
      </w:r>
      <w:r w:rsidRPr="00CC381D">
        <w:rPr>
          <w:rFonts w:ascii="Microsoft YaHei" w:eastAsia="Microsoft YaHei" w:hAnsi="Microsoft YaHei" w:cs="Noto Sans TC" w:hint="eastAsia"/>
          <w:sz w:val="20"/>
          <w:lang w:val="it-IT" w:eastAsia="zh-CN"/>
        </w:rPr>
        <w:t>险的野生蘑菇通常会在入秋的第一</w:t>
      </w:r>
      <w:r w:rsidRPr="00CC381D">
        <w:rPr>
          <w:rFonts w:ascii="Microsoft YaHei" w:eastAsia="Microsoft YaHei" w:hAnsi="Microsoft YaHei" w:cs="Noto Sans CJK TC" w:hint="eastAsia"/>
          <w:sz w:val="20"/>
          <w:lang w:val="it-IT" w:eastAsia="zh-CN"/>
        </w:rPr>
        <w:t>场大雨后出现。</w:t>
      </w:r>
    </w:p>
    <w:p w14:paraId="5E5B6FB8" w14:textId="77777777" w:rsidR="00F8254A" w:rsidRPr="00CC381D" w:rsidRDefault="00F8254A" w:rsidP="00CC381D">
      <w:pPr>
        <w:pStyle w:val="Body"/>
        <w:numPr>
          <w:ilvl w:val="0"/>
          <w:numId w:val="40"/>
        </w:numPr>
        <w:spacing w:line="240" w:lineRule="auto"/>
        <w:ind w:left="567" w:hanging="436"/>
        <w:rPr>
          <w:rFonts w:ascii="Microsoft YaHei" w:eastAsia="Microsoft YaHei" w:hAnsi="Microsoft YaHei"/>
          <w:sz w:val="20"/>
          <w:lang w:val="it-IT" w:eastAsia="zh-CN"/>
        </w:rPr>
      </w:pPr>
      <w:r w:rsidRPr="00CC381D">
        <w:rPr>
          <w:rFonts w:ascii="Microsoft YaHei" w:eastAsia="Microsoft YaHei" w:hAnsi="Microsoft YaHei" w:hint="eastAsia"/>
          <w:sz w:val="20"/>
          <w:lang w:val="it-IT" w:eastAsia="zh-CN"/>
        </w:rPr>
        <w:t>您可能会在很多地方看到野生蘑菇：包括山林、树林、公园、儿童游乐公园、学校操场、农场和牧场；甚至可以在家附近看到野生蘑菇，比如庭院草坪、土表覆盖层、堆肥和稻草中。</w:t>
      </w:r>
    </w:p>
    <w:p w14:paraId="17297EE5" w14:textId="187D0286" w:rsidR="00F8254A" w:rsidRPr="00CC381D" w:rsidRDefault="00F8254A" w:rsidP="00CC381D">
      <w:pPr>
        <w:pStyle w:val="Body"/>
        <w:numPr>
          <w:ilvl w:val="0"/>
          <w:numId w:val="40"/>
        </w:numPr>
        <w:spacing w:line="240" w:lineRule="auto"/>
        <w:ind w:left="567" w:hanging="425"/>
        <w:rPr>
          <w:rFonts w:ascii="Microsoft YaHei" w:eastAsia="Microsoft YaHei" w:hAnsi="Microsoft YaHei"/>
          <w:sz w:val="20"/>
          <w:lang w:val="it-IT" w:eastAsia="zh-CN"/>
        </w:rPr>
      </w:pPr>
      <w:r w:rsidRPr="00CC381D">
        <w:rPr>
          <w:rFonts w:ascii="Microsoft YaHei" w:eastAsia="Microsoft YaHei" w:hAnsi="Microsoft YaHei" w:hint="eastAsia"/>
          <w:sz w:val="20"/>
          <w:lang w:val="it-IT" w:eastAsia="zh-CN"/>
        </w:rPr>
        <w:t>当您在室外时，请密切注意您的孩子和宠物，因为</w:t>
      </w:r>
      <w:r w:rsidR="00253624" w:rsidRPr="00CC381D">
        <w:rPr>
          <w:rFonts w:ascii="Microsoft YaHei" w:eastAsia="Microsoft YaHei" w:hAnsi="Microsoft YaHei" w:hint="eastAsia"/>
          <w:sz w:val="20"/>
          <w:lang w:val="it-IT" w:eastAsia="zh-CN"/>
        </w:rPr>
        <w:t>野生蘑菇</w:t>
      </w:r>
      <w:r w:rsidR="00253624">
        <w:rPr>
          <w:rFonts w:ascii="Microsoft YaHei" w:eastAsia="Microsoft YaHei" w:hAnsi="Microsoft YaHei" w:hint="eastAsia"/>
          <w:sz w:val="20"/>
          <w:lang w:val="it-IT" w:eastAsia="zh-CN"/>
        </w:rPr>
        <w:t>生长在他们</w:t>
      </w:r>
      <w:r w:rsidRPr="00CC381D">
        <w:rPr>
          <w:rFonts w:ascii="Microsoft YaHei" w:eastAsia="Microsoft YaHei" w:hAnsi="Microsoft YaHei" w:hint="eastAsia"/>
          <w:sz w:val="20"/>
          <w:lang w:val="it-IT" w:eastAsia="zh-CN"/>
        </w:rPr>
        <w:t>容易接触到</w:t>
      </w:r>
      <w:r w:rsidR="00253624">
        <w:rPr>
          <w:rFonts w:ascii="Microsoft YaHei" w:eastAsia="Microsoft YaHei" w:hAnsi="Microsoft YaHei" w:hint="eastAsia"/>
          <w:sz w:val="20"/>
          <w:lang w:val="it-IT" w:eastAsia="zh-CN"/>
        </w:rPr>
        <w:t>的地方</w:t>
      </w:r>
      <w:r w:rsidRPr="00CC381D">
        <w:rPr>
          <w:rFonts w:ascii="Microsoft YaHei" w:eastAsia="Microsoft YaHei" w:hAnsi="Microsoft YaHei" w:hint="eastAsia"/>
          <w:sz w:val="20"/>
          <w:lang w:val="it-IT" w:eastAsia="zh-CN"/>
        </w:rPr>
        <w:t>，而且外观诱人</w:t>
      </w:r>
      <w:r w:rsidR="00253624">
        <w:rPr>
          <w:rFonts w:ascii="Microsoft YaHei" w:eastAsia="Microsoft YaHei" w:hAnsi="Microsoft YaHei" w:hint="eastAsia"/>
          <w:sz w:val="20"/>
          <w:lang w:val="it-IT" w:eastAsia="zh-CN"/>
        </w:rPr>
        <w:t>，看上去很好吃</w:t>
      </w:r>
      <w:r w:rsidRPr="00CC381D">
        <w:rPr>
          <w:rFonts w:ascii="Microsoft YaHei" w:eastAsia="Microsoft YaHei" w:hAnsi="Microsoft YaHei" w:hint="eastAsia"/>
          <w:sz w:val="20"/>
          <w:lang w:val="it-IT" w:eastAsia="zh-CN"/>
        </w:rPr>
        <w:t>。</w:t>
      </w:r>
    </w:p>
    <w:p w14:paraId="491EB764" w14:textId="77777777" w:rsidR="00F8254A" w:rsidRPr="00CC381D" w:rsidRDefault="00F8254A" w:rsidP="00CC381D">
      <w:pPr>
        <w:pStyle w:val="Body"/>
        <w:numPr>
          <w:ilvl w:val="0"/>
          <w:numId w:val="40"/>
        </w:numPr>
        <w:spacing w:line="240" w:lineRule="auto"/>
        <w:ind w:left="567" w:right="-428" w:hanging="425"/>
        <w:rPr>
          <w:rFonts w:ascii="Microsoft YaHei" w:eastAsia="Microsoft YaHei" w:hAnsi="Microsoft YaHei"/>
          <w:sz w:val="20"/>
          <w:lang w:val="it-IT" w:eastAsia="zh-CN"/>
        </w:rPr>
      </w:pPr>
      <w:r w:rsidRPr="00CC381D">
        <w:rPr>
          <w:rFonts w:ascii="Microsoft YaHei" w:eastAsia="Microsoft YaHei" w:hAnsi="Microsoft YaHei" w:hint="eastAsia"/>
          <w:sz w:val="20"/>
          <w:lang w:val="it-IT" w:eastAsia="zh-CN"/>
        </w:rPr>
        <w:t>在海外生活过的人应该注意，生长在澳大利亚的有毒野生蘑菇，其外观也许与其他国家的可食用蘑菇的外观类似。</w:t>
      </w:r>
    </w:p>
    <w:p w14:paraId="762BEB12" w14:textId="625D36F8" w:rsidR="00F8254A" w:rsidRPr="00CC381D" w:rsidRDefault="00F8254A" w:rsidP="00CC381D">
      <w:pPr>
        <w:pStyle w:val="Body"/>
        <w:numPr>
          <w:ilvl w:val="0"/>
          <w:numId w:val="40"/>
        </w:numPr>
        <w:spacing w:line="240" w:lineRule="auto"/>
        <w:ind w:left="567" w:hanging="425"/>
        <w:rPr>
          <w:rFonts w:ascii="Microsoft YaHei" w:eastAsia="Microsoft YaHei" w:hAnsi="Microsoft YaHei"/>
          <w:sz w:val="20"/>
          <w:lang w:val="it-IT" w:eastAsia="zh-CN"/>
        </w:rPr>
      </w:pPr>
      <w:r w:rsidRPr="00CC381D">
        <w:rPr>
          <w:rFonts w:ascii="Microsoft YaHei" w:eastAsia="Microsoft YaHei" w:hAnsi="Microsoft YaHei"/>
          <w:sz w:val="20"/>
          <w:lang w:val="it-IT" w:eastAsia="zh-CN"/>
        </w:rPr>
        <w:t>“</w:t>
      </w:r>
      <w:r w:rsidRPr="00CC381D">
        <w:rPr>
          <w:rFonts w:ascii="Microsoft YaHei" w:eastAsia="Microsoft YaHei" w:hAnsi="Microsoft YaHei" w:hint="eastAsia"/>
          <w:sz w:val="20"/>
          <w:lang w:val="it-IT" w:eastAsia="zh-CN"/>
        </w:rPr>
        <w:t>死亡帽”蘑菇（</w:t>
      </w:r>
      <w:r w:rsidRPr="00CC381D">
        <w:rPr>
          <w:rFonts w:ascii="Microsoft YaHei" w:eastAsia="Microsoft YaHei" w:hAnsi="Microsoft YaHei"/>
          <w:sz w:val="20"/>
          <w:lang w:val="it-IT" w:eastAsia="zh-CN"/>
        </w:rPr>
        <w:t>Death Cap</w:t>
      </w:r>
      <w:r w:rsidRPr="00CC381D">
        <w:rPr>
          <w:rFonts w:ascii="Microsoft YaHei" w:eastAsia="Microsoft YaHei" w:hAnsi="Microsoft YaHei" w:hint="eastAsia"/>
          <w:sz w:val="20"/>
          <w:lang w:val="it-IT" w:eastAsia="zh-CN"/>
        </w:rPr>
        <w:t>）最</w:t>
      </w:r>
      <w:r w:rsidR="00253624">
        <w:rPr>
          <w:rFonts w:ascii="Microsoft YaHei" w:eastAsia="Microsoft YaHei" w:hAnsi="Microsoft YaHei" w:hint="eastAsia"/>
          <w:sz w:val="20"/>
          <w:lang w:val="it-IT" w:eastAsia="zh-CN"/>
        </w:rPr>
        <w:t>为</w:t>
      </w:r>
      <w:r w:rsidRPr="00CC381D">
        <w:rPr>
          <w:rFonts w:ascii="Microsoft YaHei" w:eastAsia="Microsoft YaHei" w:hAnsi="Microsoft YaHei" w:hint="eastAsia"/>
          <w:sz w:val="20"/>
          <w:lang w:val="it-IT" w:eastAsia="zh-CN"/>
        </w:rPr>
        <w:t>危险，可导致致命的肝损伤。烹煮或剥皮处理都无法去除其毒性。死亡帽蘑菇生长在橡树、榛树和栗树附近，但致命的蘑菇可能会生长在任何地方。只有</w:t>
      </w:r>
      <w:r w:rsidR="00253624">
        <w:rPr>
          <w:rFonts w:ascii="Microsoft YaHei" w:eastAsia="Microsoft YaHei" w:hAnsi="Microsoft YaHei" w:hint="eastAsia"/>
          <w:sz w:val="20"/>
          <w:lang w:val="it-IT" w:eastAsia="zh-CN"/>
        </w:rPr>
        <w:t>在</w:t>
      </w:r>
      <w:r w:rsidRPr="00CC381D">
        <w:rPr>
          <w:rFonts w:ascii="Microsoft YaHei" w:eastAsia="Microsoft YaHei" w:hAnsi="Microsoft YaHei" w:hint="eastAsia"/>
          <w:sz w:val="20"/>
          <w:lang w:val="it-IT" w:eastAsia="zh-CN"/>
        </w:rPr>
        <w:t>值得信赖的蔬菜水果商或超市购买的蘑菇才是可以安全食用的蘑菇。</w:t>
      </w:r>
    </w:p>
    <w:p w14:paraId="7357624A" w14:textId="7D459260" w:rsidR="006079A8" w:rsidRPr="00CC381D" w:rsidRDefault="00F8254A" w:rsidP="00CC381D">
      <w:pPr>
        <w:pStyle w:val="Body"/>
        <w:numPr>
          <w:ilvl w:val="0"/>
          <w:numId w:val="40"/>
        </w:numPr>
        <w:spacing w:line="240" w:lineRule="auto"/>
        <w:ind w:left="567" w:hanging="425"/>
        <w:rPr>
          <w:rFonts w:ascii="Microsoft YaHei" w:eastAsia="Microsoft YaHei" w:hAnsi="Microsoft YaHei"/>
          <w:sz w:val="20"/>
          <w:lang w:val="it-IT"/>
        </w:rPr>
      </w:pPr>
      <w:r w:rsidRPr="00CC381D">
        <w:rPr>
          <w:rFonts w:ascii="Microsoft YaHei" w:eastAsia="Microsoft YaHei" w:hAnsi="Microsoft YaHei" w:hint="eastAsia"/>
          <w:sz w:val="20"/>
          <w:lang w:val="it-IT"/>
        </w:rPr>
        <w:t>如果有人意外食用了野生蘑菇，请不要等待其出现症状，</w:t>
      </w:r>
      <w:r w:rsidR="00253624">
        <w:rPr>
          <w:rFonts w:ascii="Microsoft YaHei" w:eastAsia="Microsoft YaHei" w:hAnsi="Microsoft YaHei" w:hint="eastAsia"/>
          <w:sz w:val="20"/>
          <w:lang w:val="it-IT" w:eastAsia="zh-CN"/>
        </w:rPr>
        <w:t>而</w:t>
      </w:r>
      <w:r w:rsidRPr="008E70E2">
        <w:rPr>
          <w:rFonts w:ascii="Microsoft YaHei" w:eastAsia="Microsoft YaHei" w:hAnsi="Microsoft YaHei" w:hint="eastAsia"/>
          <w:sz w:val="20"/>
          <w:lang w:val="it-IT"/>
        </w:rPr>
        <w:t>要立即拨打</w:t>
      </w:r>
      <w:r w:rsidRPr="00CC381D">
        <w:rPr>
          <w:rFonts w:ascii="Microsoft YaHei" w:eastAsia="Microsoft YaHei" w:hAnsi="Microsoft YaHei" w:hint="eastAsia"/>
          <w:b/>
          <w:bCs/>
          <w:sz w:val="20"/>
          <w:lang w:val="it-IT"/>
        </w:rPr>
        <w:t>有毒物质信息中心</w:t>
      </w:r>
      <w:r w:rsidRPr="00CC381D">
        <w:rPr>
          <w:rFonts w:ascii="Microsoft YaHei" w:eastAsia="Microsoft YaHei" w:hAnsi="Microsoft YaHei"/>
          <w:b/>
          <w:bCs/>
          <w:sz w:val="20"/>
          <w:lang w:val="it-IT"/>
        </w:rPr>
        <w:br/>
      </w:r>
      <w:r w:rsidRPr="00CC381D">
        <w:rPr>
          <w:rFonts w:ascii="Microsoft YaHei" w:eastAsia="Microsoft YaHei" w:hAnsi="Microsoft YaHei" w:hint="eastAsia"/>
          <w:b/>
          <w:bCs/>
          <w:sz w:val="20"/>
          <w:lang w:val="it-IT"/>
        </w:rPr>
        <w:t>（</w:t>
      </w:r>
      <w:r w:rsidRPr="00CC381D">
        <w:rPr>
          <w:rFonts w:ascii="Microsoft YaHei" w:eastAsia="Microsoft YaHei" w:hAnsi="Microsoft YaHei"/>
          <w:b/>
          <w:bCs/>
          <w:sz w:val="20"/>
          <w:lang w:val="it-IT"/>
        </w:rPr>
        <w:t>Poisons Information Centre</w:t>
      </w:r>
      <w:r w:rsidRPr="00CC381D">
        <w:rPr>
          <w:rFonts w:ascii="Microsoft YaHei" w:eastAsia="Microsoft YaHei" w:hAnsi="Microsoft YaHei" w:hint="eastAsia"/>
          <w:b/>
          <w:bCs/>
          <w:sz w:val="20"/>
          <w:lang w:val="it-IT"/>
        </w:rPr>
        <w:t>）的电话</w:t>
      </w:r>
      <w:r w:rsidRPr="00CC381D">
        <w:rPr>
          <w:rFonts w:ascii="Microsoft YaHei" w:eastAsia="Microsoft YaHei" w:hAnsi="Microsoft YaHei"/>
          <w:b/>
          <w:bCs/>
          <w:sz w:val="20"/>
          <w:lang w:val="it-IT"/>
        </w:rPr>
        <w:t>13 11 26</w:t>
      </w:r>
      <w:r w:rsidRPr="00CC381D">
        <w:rPr>
          <w:rFonts w:ascii="Microsoft YaHei" w:eastAsia="Microsoft YaHei" w:hAnsi="Microsoft YaHei" w:hint="eastAsia"/>
          <w:sz w:val="20"/>
          <w:lang w:val="it-IT"/>
        </w:rPr>
        <w:t>，并听从他们的建议。</w:t>
      </w:r>
    </w:p>
    <w:p w14:paraId="0A42E0EA" w14:textId="05313EDD" w:rsidR="00931EC6" w:rsidRPr="00CC381D" w:rsidRDefault="00F8254A" w:rsidP="00CC381D">
      <w:pPr>
        <w:pStyle w:val="Body"/>
        <w:spacing w:after="0" w:line="240" w:lineRule="auto"/>
        <w:rPr>
          <w:rFonts w:ascii="Microsoft YaHei" w:eastAsia="Microsoft YaHei" w:hAnsi="Microsoft YaHei"/>
          <w:sz w:val="20"/>
          <w:lang w:val="it-IT" w:eastAsia="zh-CN"/>
        </w:rPr>
      </w:pPr>
      <w:r w:rsidRPr="00CC381D">
        <w:rPr>
          <w:rFonts w:ascii="Microsoft YaHei" w:eastAsia="Microsoft YaHei" w:hAnsi="Microsoft YaHei" w:hint="eastAsia"/>
          <w:sz w:val="20"/>
          <w:lang w:val="it-IT" w:eastAsia="zh-CN"/>
        </w:rPr>
        <w:t>任何因食用野生蘑菇而致病的人都应寻求紧急医疗救助。</w:t>
      </w:r>
    </w:p>
    <w:p w14:paraId="6B021AF6" w14:textId="77777777" w:rsidR="00F8254A" w:rsidRPr="00CC381D" w:rsidRDefault="00F8254A" w:rsidP="00CC381D">
      <w:pPr>
        <w:pStyle w:val="Heading3"/>
        <w:spacing w:before="0" w:after="0" w:line="240" w:lineRule="auto"/>
        <w:rPr>
          <w:rFonts w:ascii="Microsoft YaHei" w:eastAsia="Microsoft YaHei" w:hAnsi="Microsoft YaHei"/>
          <w:b/>
          <w:color w:val="auto"/>
          <w:sz w:val="20"/>
          <w:szCs w:val="20"/>
          <w:lang w:val="it-IT" w:eastAsia="zh-CN"/>
        </w:rPr>
      </w:pPr>
      <w:r w:rsidRPr="00CC381D">
        <w:rPr>
          <w:rFonts w:ascii="Microsoft YaHei" w:eastAsia="Microsoft YaHei" w:hAnsi="Microsoft YaHei" w:hint="eastAsia"/>
          <w:b/>
          <w:color w:val="auto"/>
          <w:sz w:val="20"/>
          <w:szCs w:val="20"/>
          <w:lang w:val="it-IT" w:eastAsia="zh-CN"/>
        </w:rPr>
        <w:t>紧急情况下，请务必拨打三个零（</w:t>
      </w:r>
      <w:r w:rsidRPr="00CC381D">
        <w:rPr>
          <w:rFonts w:ascii="Microsoft YaHei" w:eastAsia="Microsoft YaHei" w:hAnsi="Microsoft YaHei"/>
          <w:b/>
          <w:color w:val="auto"/>
          <w:sz w:val="20"/>
          <w:szCs w:val="20"/>
          <w:lang w:val="it-IT" w:eastAsia="zh-CN"/>
        </w:rPr>
        <w:t>000</w:t>
      </w:r>
      <w:r w:rsidRPr="00CC381D">
        <w:rPr>
          <w:rFonts w:ascii="Microsoft YaHei" w:eastAsia="Microsoft YaHei" w:hAnsi="Microsoft YaHei" w:hint="eastAsia"/>
          <w:b/>
          <w:color w:val="auto"/>
          <w:sz w:val="20"/>
          <w:szCs w:val="20"/>
          <w:lang w:val="it-IT" w:eastAsia="zh-CN"/>
        </w:rPr>
        <w:t>）。</w:t>
      </w:r>
    </w:p>
    <w:p w14:paraId="6FE73D3B" w14:textId="5EC87BE4" w:rsidR="00A62D44" w:rsidRPr="00CC381D" w:rsidRDefault="00F8254A" w:rsidP="00F8254A">
      <w:pPr>
        <w:pStyle w:val="Heading3"/>
        <w:spacing w:line="240" w:lineRule="auto"/>
        <w:rPr>
          <w:rFonts w:ascii="Microsoft YaHei" w:eastAsia="Microsoft YaHei" w:hAnsi="Microsoft YaHei"/>
          <w:b/>
          <w:bCs w:val="0"/>
          <w:sz w:val="24"/>
          <w:szCs w:val="24"/>
          <w:lang w:eastAsia="zh-CN"/>
        </w:rPr>
      </w:pPr>
      <w:r w:rsidRPr="00CC381D">
        <w:rPr>
          <w:rFonts w:ascii="Microsoft YaHei" w:eastAsia="Microsoft YaHei" w:hAnsi="Microsoft YaHei" w:hint="eastAsia"/>
          <w:b/>
          <w:bCs w:val="0"/>
          <w:sz w:val="24"/>
          <w:szCs w:val="24"/>
          <w:lang w:eastAsia="zh-CN"/>
        </w:rPr>
        <w:t>野生蘑菇中毒的症状包括：</w:t>
      </w:r>
    </w:p>
    <w:p w14:paraId="6D49D6D3" w14:textId="77777777" w:rsidR="00F8254A" w:rsidRPr="00CC381D" w:rsidRDefault="00F8254A" w:rsidP="00F8254A">
      <w:pPr>
        <w:pStyle w:val="Body"/>
        <w:numPr>
          <w:ilvl w:val="0"/>
          <w:numId w:val="42"/>
        </w:numPr>
        <w:spacing w:line="240" w:lineRule="auto"/>
        <w:rPr>
          <w:rFonts w:ascii="Microsoft YaHei" w:eastAsia="Microsoft YaHei" w:hAnsi="Microsoft YaHei"/>
          <w:b/>
          <w:sz w:val="20"/>
        </w:rPr>
      </w:pPr>
      <w:r w:rsidRPr="00CC381D">
        <w:rPr>
          <w:rFonts w:ascii="Microsoft YaHei" w:eastAsia="Microsoft YaHei" w:hAnsi="Microsoft YaHei" w:hint="eastAsia"/>
          <w:b/>
          <w:sz w:val="20"/>
        </w:rPr>
        <w:t>剧烈的胃痉挛</w:t>
      </w:r>
    </w:p>
    <w:p w14:paraId="791A3587" w14:textId="77777777" w:rsidR="00F8254A" w:rsidRPr="00CC381D" w:rsidRDefault="00F8254A" w:rsidP="00F8254A">
      <w:pPr>
        <w:pStyle w:val="Body"/>
        <w:numPr>
          <w:ilvl w:val="0"/>
          <w:numId w:val="42"/>
        </w:numPr>
        <w:spacing w:line="240" w:lineRule="auto"/>
        <w:rPr>
          <w:rFonts w:ascii="Microsoft YaHei" w:eastAsia="Microsoft YaHei" w:hAnsi="Microsoft YaHei"/>
          <w:b/>
          <w:sz w:val="20"/>
        </w:rPr>
      </w:pPr>
      <w:r w:rsidRPr="00CC381D">
        <w:rPr>
          <w:rFonts w:ascii="Microsoft YaHei" w:eastAsia="Microsoft YaHei" w:hAnsi="Microsoft YaHei" w:hint="eastAsia"/>
          <w:b/>
          <w:sz w:val="20"/>
        </w:rPr>
        <w:t>腹痛</w:t>
      </w:r>
    </w:p>
    <w:p w14:paraId="5D68CDB3" w14:textId="77777777" w:rsidR="00F8254A" w:rsidRPr="00CC381D" w:rsidRDefault="00F8254A" w:rsidP="00F8254A">
      <w:pPr>
        <w:pStyle w:val="Body"/>
        <w:numPr>
          <w:ilvl w:val="0"/>
          <w:numId w:val="42"/>
        </w:numPr>
        <w:spacing w:line="240" w:lineRule="auto"/>
        <w:rPr>
          <w:rFonts w:ascii="Microsoft YaHei" w:eastAsia="Microsoft YaHei" w:hAnsi="Microsoft YaHei"/>
          <w:b/>
          <w:sz w:val="20"/>
        </w:rPr>
      </w:pPr>
      <w:r w:rsidRPr="00CC381D">
        <w:rPr>
          <w:rFonts w:ascii="Microsoft YaHei" w:eastAsia="Microsoft YaHei" w:hAnsi="Microsoft YaHei" w:hint="eastAsia"/>
          <w:b/>
          <w:sz w:val="20"/>
        </w:rPr>
        <w:t>呕吐</w:t>
      </w:r>
    </w:p>
    <w:p w14:paraId="796757C9" w14:textId="77777777" w:rsidR="00F8254A" w:rsidRPr="00CC381D" w:rsidRDefault="00F8254A" w:rsidP="00F8254A">
      <w:pPr>
        <w:pStyle w:val="Body"/>
        <w:numPr>
          <w:ilvl w:val="0"/>
          <w:numId w:val="42"/>
        </w:numPr>
        <w:spacing w:line="240" w:lineRule="auto"/>
        <w:rPr>
          <w:rFonts w:ascii="Microsoft YaHei" w:eastAsia="Microsoft YaHei" w:hAnsi="Microsoft YaHei"/>
          <w:b/>
          <w:sz w:val="20"/>
        </w:rPr>
      </w:pPr>
      <w:r w:rsidRPr="00CC381D">
        <w:rPr>
          <w:rFonts w:ascii="Microsoft YaHei" w:eastAsia="Microsoft YaHei" w:hAnsi="Microsoft YaHei" w:hint="eastAsia"/>
          <w:b/>
          <w:sz w:val="20"/>
        </w:rPr>
        <w:t>恶心</w:t>
      </w:r>
    </w:p>
    <w:p w14:paraId="1363E41F" w14:textId="77777777" w:rsidR="00F8254A" w:rsidRPr="00CC381D" w:rsidRDefault="00F8254A" w:rsidP="00F8254A">
      <w:pPr>
        <w:pStyle w:val="Body"/>
        <w:numPr>
          <w:ilvl w:val="0"/>
          <w:numId w:val="42"/>
        </w:numPr>
        <w:spacing w:line="240" w:lineRule="auto"/>
        <w:rPr>
          <w:rFonts w:ascii="Microsoft YaHei" w:eastAsia="Microsoft YaHei" w:hAnsi="Microsoft YaHei"/>
          <w:b/>
          <w:sz w:val="20"/>
        </w:rPr>
      </w:pPr>
      <w:r w:rsidRPr="00CC381D">
        <w:rPr>
          <w:rFonts w:ascii="Microsoft YaHei" w:eastAsia="Microsoft YaHei" w:hAnsi="Microsoft YaHei" w:hint="eastAsia"/>
          <w:b/>
          <w:sz w:val="20"/>
        </w:rPr>
        <w:t>腹泻</w:t>
      </w:r>
    </w:p>
    <w:p w14:paraId="68B4E815" w14:textId="77777777" w:rsidR="00F8254A" w:rsidRPr="00CC381D" w:rsidRDefault="00F8254A" w:rsidP="00F8254A">
      <w:pPr>
        <w:pStyle w:val="Body"/>
        <w:spacing w:line="240" w:lineRule="auto"/>
        <w:rPr>
          <w:rFonts w:ascii="Microsoft YaHei" w:eastAsia="Microsoft YaHei" w:hAnsi="Microsoft YaHei"/>
          <w:b/>
          <w:sz w:val="20"/>
          <w:lang w:eastAsia="zh-CN"/>
        </w:rPr>
      </w:pPr>
      <w:r w:rsidRPr="00CC381D">
        <w:rPr>
          <w:rFonts w:ascii="Microsoft YaHei" w:eastAsia="Microsoft YaHei" w:hAnsi="Microsoft YaHei" w:hint="eastAsia"/>
          <w:b/>
          <w:sz w:val="20"/>
          <w:lang w:eastAsia="zh-CN"/>
        </w:rPr>
        <w:t>症状通常在食用蘑菇后</w:t>
      </w:r>
      <w:r w:rsidRPr="00CC381D">
        <w:rPr>
          <w:rFonts w:ascii="Microsoft YaHei" w:eastAsia="Microsoft YaHei" w:hAnsi="Microsoft YaHei"/>
          <w:b/>
          <w:sz w:val="20"/>
          <w:lang w:eastAsia="zh-CN"/>
        </w:rPr>
        <w:t>3-6</w:t>
      </w:r>
      <w:r w:rsidRPr="00CC381D">
        <w:rPr>
          <w:rFonts w:ascii="Microsoft YaHei" w:eastAsia="Microsoft YaHei" w:hAnsi="Microsoft YaHei" w:hint="eastAsia"/>
          <w:b/>
          <w:sz w:val="20"/>
          <w:lang w:eastAsia="zh-CN"/>
        </w:rPr>
        <w:t>小时开始出现，可持续长达</w:t>
      </w:r>
      <w:r w:rsidRPr="00CC381D">
        <w:rPr>
          <w:rFonts w:ascii="Microsoft YaHei" w:eastAsia="Microsoft YaHei" w:hAnsi="Microsoft YaHei"/>
          <w:b/>
          <w:sz w:val="20"/>
          <w:lang w:eastAsia="zh-CN"/>
        </w:rPr>
        <w:t>3</w:t>
      </w:r>
      <w:r w:rsidRPr="00CC381D">
        <w:rPr>
          <w:rFonts w:ascii="Microsoft YaHei" w:eastAsia="Microsoft YaHei" w:hAnsi="Microsoft YaHei" w:hint="eastAsia"/>
          <w:b/>
          <w:sz w:val="20"/>
          <w:lang w:eastAsia="zh-CN"/>
        </w:rPr>
        <w:t>天。</w:t>
      </w:r>
    </w:p>
    <w:p w14:paraId="7DC2AB8D" w14:textId="18A78CFA" w:rsidR="00A91EC9" w:rsidRPr="00F8254A" w:rsidRDefault="00F8254A" w:rsidP="00CC381D">
      <w:pPr>
        <w:pStyle w:val="Body"/>
        <w:spacing w:line="240" w:lineRule="auto"/>
        <w:rPr>
          <w:rFonts w:ascii="Microsoft YaHei" w:eastAsia="Microsoft YaHei" w:hAnsi="Microsoft YaHei"/>
          <w:b/>
          <w:sz w:val="24"/>
          <w:szCs w:val="24"/>
          <w:lang w:eastAsia="zh-CN"/>
        </w:rPr>
      </w:pPr>
      <w:r w:rsidRPr="00CC381D">
        <w:rPr>
          <w:rFonts w:ascii="Microsoft YaHei" w:eastAsia="Microsoft YaHei" w:hAnsi="Microsoft YaHei" w:hint="eastAsia"/>
          <w:b/>
          <w:sz w:val="20"/>
          <w:lang w:eastAsia="zh-CN"/>
        </w:rPr>
        <w:t>最危险的蘑菇的中毒症状可能会延迟到进食后</w:t>
      </w:r>
      <w:r w:rsidRPr="00CC381D">
        <w:rPr>
          <w:rFonts w:ascii="Microsoft YaHei" w:eastAsia="Microsoft YaHei" w:hAnsi="Microsoft YaHei"/>
          <w:b/>
          <w:sz w:val="20"/>
          <w:lang w:eastAsia="zh-CN"/>
        </w:rPr>
        <w:t>24</w:t>
      </w:r>
      <w:r w:rsidRPr="00CC381D">
        <w:rPr>
          <w:rFonts w:ascii="Microsoft YaHei" w:eastAsia="Microsoft YaHei" w:hAnsi="Microsoft YaHei" w:hint="eastAsia"/>
          <w:b/>
          <w:sz w:val="20"/>
          <w:lang w:eastAsia="zh-CN"/>
        </w:rPr>
        <w:t>小时才出现。</w:t>
      </w:r>
      <w:r w:rsidR="00A91EC9" w:rsidRPr="00CC381D">
        <w:rPr>
          <w:rFonts w:ascii="Microsoft YaHei" w:eastAsia="Microsoft YaHei" w:hAnsi="Microsoft YaHei"/>
          <w:b/>
          <w:sz w:val="22"/>
          <w:szCs w:val="22"/>
          <w:lang w:eastAsia="zh-CN"/>
        </w:rPr>
        <w:t>www.betterhealth.vic.gov.au/health/healthyliving/mushroom-poisoning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:rsidRPr="00F8254A" w14:paraId="2C30695B" w14:textId="77777777" w:rsidTr="00EC40D5">
        <w:tc>
          <w:tcPr>
            <w:tcW w:w="10194" w:type="dxa"/>
          </w:tcPr>
          <w:p w14:paraId="53DF2B33" w14:textId="46576FBC" w:rsidR="0055119B" w:rsidRPr="00CC381D" w:rsidRDefault="00CC381D" w:rsidP="00CC381D">
            <w:pPr>
              <w:pStyle w:val="Accessibilitypara"/>
              <w:spacing w:line="240" w:lineRule="auto"/>
              <w:rPr>
                <w:rFonts w:ascii="Microsoft YaHei" w:eastAsia="Microsoft YaHei" w:hAnsi="Microsoft YaHei"/>
                <w:sz w:val="18"/>
                <w:szCs w:val="18"/>
              </w:rPr>
            </w:pPr>
            <w:bookmarkStart w:id="0" w:name="_Hlk37240926"/>
            <w:r w:rsidRPr="00CC381D">
              <w:rPr>
                <w:rFonts w:ascii="Microsoft YaHei" w:eastAsia="Microsoft YaHei" w:hAnsi="Microsoft YaHei" w:hint="eastAsia"/>
                <w:sz w:val="18"/>
                <w:szCs w:val="18"/>
              </w:rPr>
              <w:t>如果您想以其他格式获取本文件，请发送电邮至</w:t>
            </w:r>
            <w:r w:rsidR="00A05AA6" w:rsidRPr="00CC381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="00213EF9" w:rsidRPr="00CC381D">
              <w:rPr>
                <w:rFonts w:ascii="Microsoft YaHei" w:eastAsia="Microsoft YaHei" w:hAnsi="Microsoft YaHei"/>
                <w:sz w:val="18"/>
                <w:szCs w:val="18"/>
              </w:rPr>
              <w:t xml:space="preserve">Public Health Communications </w:t>
            </w:r>
            <w:r w:rsidR="0055119B" w:rsidRPr="00CC381D">
              <w:rPr>
                <w:rFonts w:ascii="Microsoft YaHei" w:eastAsia="Microsoft YaHei" w:hAnsi="Microsoft YaHei"/>
                <w:sz w:val="18"/>
                <w:szCs w:val="18"/>
              </w:rPr>
              <w:t>&lt;</w:t>
            </w:r>
            <w:r w:rsidR="00213EF9" w:rsidRPr="00CC381D">
              <w:rPr>
                <w:rFonts w:ascii="Microsoft YaHei" w:eastAsia="Microsoft YaHei" w:hAnsi="Microsoft YaHei"/>
                <w:sz w:val="18"/>
                <w:szCs w:val="18"/>
              </w:rPr>
              <w:t>pph.communications@health.vic.gov.au</w:t>
            </w:r>
            <w:r w:rsidR="0055119B" w:rsidRPr="00CC381D">
              <w:rPr>
                <w:rFonts w:ascii="Microsoft YaHei" w:eastAsia="Microsoft YaHei" w:hAnsi="Microsoft YaHei"/>
                <w:sz w:val="18"/>
                <w:szCs w:val="18"/>
              </w:rPr>
              <w:t>&gt;.</w:t>
            </w:r>
          </w:p>
          <w:p w14:paraId="33892FA6" w14:textId="7CBCE0CA" w:rsidR="0055119B" w:rsidRPr="00CC381D" w:rsidRDefault="00CC381D" w:rsidP="00CC381D">
            <w:pPr>
              <w:pStyle w:val="Imprint"/>
              <w:spacing w:line="240" w:lineRule="auto"/>
              <w:rPr>
                <w:rFonts w:ascii="Microsoft YaHei" w:eastAsia="Microsoft YaHei" w:hAnsi="Microsoft YaHei"/>
                <w:sz w:val="18"/>
                <w:szCs w:val="18"/>
              </w:rPr>
            </w:pPr>
            <w:r w:rsidRPr="00CC381D">
              <w:rPr>
                <w:rFonts w:ascii="Microsoft YaHei" w:eastAsia="Microsoft YaHei" w:hAnsi="Microsoft YaHei" w:hint="eastAsia"/>
                <w:sz w:val="18"/>
                <w:szCs w:val="18"/>
              </w:rPr>
              <w:t>由维多利亚州政府授权发布，地址：</w:t>
            </w:r>
            <w:r w:rsidRPr="00CC381D">
              <w:rPr>
                <w:rFonts w:ascii="Microsoft YaHei" w:eastAsia="Microsoft YaHei" w:hAnsi="Microsoft YaHei"/>
                <w:sz w:val="18"/>
                <w:szCs w:val="18"/>
              </w:rPr>
              <w:t>1 Treasury Place, Melbourne</w:t>
            </w:r>
            <w:r w:rsidRPr="00CC381D">
              <w:rPr>
                <w:rFonts w:ascii="Microsoft YaHei" w:eastAsia="Microsoft YaHei" w:hAnsi="Microsoft YaHei" w:hint="eastAsia"/>
                <w:sz w:val="18"/>
                <w:szCs w:val="18"/>
              </w:rPr>
              <w:t>。</w:t>
            </w:r>
          </w:p>
          <w:p w14:paraId="15B06C1E" w14:textId="70FEB4AA" w:rsidR="0055119B" w:rsidRPr="00F8254A" w:rsidRDefault="0055119B" w:rsidP="00CC381D">
            <w:pPr>
              <w:pStyle w:val="Imprint"/>
              <w:spacing w:line="240" w:lineRule="auto"/>
              <w:rPr>
                <w:rFonts w:ascii="Microsoft YaHei" w:eastAsia="Microsoft YaHei" w:hAnsi="Microsoft YaHei"/>
              </w:rPr>
            </w:pPr>
            <w:r w:rsidRPr="00CC381D">
              <w:rPr>
                <w:rFonts w:ascii="Microsoft YaHei" w:eastAsia="Microsoft YaHei" w:hAnsi="Microsoft YaHei"/>
                <w:sz w:val="18"/>
                <w:szCs w:val="18"/>
              </w:rPr>
              <w:t xml:space="preserve">© State of Victoria, Australia, </w:t>
            </w:r>
            <w:r w:rsidR="001E2A36" w:rsidRPr="00CC381D">
              <w:rPr>
                <w:rFonts w:ascii="Microsoft YaHei" w:eastAsia="Microsoft YaHei" w:hAnsi="Microsoft YaHei"/>
                <w:sz w:val="18"/>
                <w:szCs w:val="18"/>
              </w:rPr>
              <w:t>Department of Health</w:t>
            </w:r>
            <w:r w:rsidRPr="00CC381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="00E02961" w:rsidRPr="00CC381D">
              <w:rPr>
                <w:rFonts w:ascii="Microsoft YaHei" w:eastAsia="Microsoft YaHei" w:hAnsi="Microsoft YaHei"/>
                <w:sz w:val="18"/>
                <w:szCs w:val="18"/>
              </w:rPr>
              <w:t>June</w:t>
            </w:r>
            <w:r w:rsidR="000F1087" w:rsidRPr="00CC381D">
              <w:rPr>
                <w:rFonts w:ascii="Microsoft YaHei" w:eastAsia="Microsoft YaHei" w:hAnsi="Microsoft YaHei"/>
                <w:sz w:val="18"/>
                <w:szCs w:val="18"/>
              </w:rPr>
              <w:t xml:space="preserve"> 2025</w:t>
            </w:r>
            <w:r w:rsidRPr="00CC381D">
              <w:rPr>
                <w:rFonts w:ascii="Microsoft YaHei" w:eastAsia="Microsoft YaHei" w:hAnsi="Microsoft YaHei"/>
                <w:sz w:val="18"/>
                <w:szCs w:val="18"/>
              </w:rPr>
              <w:t>.</w:t>
            </w:r>
          </w:p>
        </w:tc>
      </w:tr>
      <w:bookmarkEnd w:id="0"/>
    </w:tbl>
    <w:p w14:paraId="58469336" w14:textId="77777777" w:rsidR="00162CA9" w:rsidRPr="00100089" w:rsidRDefault="00162CA9" w:rsidP="00100089">
      <w:pPr>
        <w:pStyle w:val="Body"/>
        <w:spacing w:line="240" w:lineRule="auto"/>
        <w:rPr>
          <w:rFonts w:ascii="Microsoft YaHei" w:eastAsia="Microsoft YaHei" w:hAnsi="Microsoft YaHei"/>
          <w:sz w:val="10"/>
          <w:szCs w:val="10"/>
        </w:rPr>
      </w:pPr>
    </w:p>
    <w:sectPr w:rsidR="00162CA9" w:rsidRPr="0010008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BCA8A" w14:textId="77777777" w:rsidR="0046461D" w:rsidRDefault="0046461D">
      <w:r>
        <w:separator/>
      </w:r>
    </w:p>
  </w:endnote>
  <w:endnote w:type="continuationSeparator" w:id="0">
    <w:p w14:paraId="516FF4B5" w14:textId="77777777" w:rsidR="0046461D" w:rsidRDefault="0046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oto Sans TC">
    <w:charset w:val="80"/>
    <w:family w:val="swiss"/>
    <w:pitch w:val="variable"/>
    <w:sig w:usb0="20000287" w:usb1="2ADF3C10" w:usb2="00000016" w:usb3="00000000" w:csb0="00120107" w:csb1="00000000"/>
  </w:font>
  <w:font w:name="Noto Sans CJK TC">
    <w:panose1 w:val="00000000000000000000"/>
    <w:charset w:val="80"/>
    <w:family w:val="swiss"/>
    <w:notTrueType/>
    <w:pitch w:val="variable"/>
    <w:sig w:usb0="30000287" w:usb1="2BDF3C10" w:usb2="00000016" w:usb3="00000000" w:csb0="003A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001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8E99F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D934B" w14:textId="77777777" w:rsidR="0046461D" w:rsidRDefault="0046461D" w:rsidP="002862F1">
      <w:pPr>
        <w:spacing w:before="120"/>
      </w:pPr>
      <w:r>
        <w:separator/>
      </w:r>
    </w:p>
  </w:footnote>
  <w:footnote w:type="continuationSeparator" w:id="0">
    <w:p w14:paraId="70508D82" w14:textId="77777777" w:rsidR="0046461D" w:rsidRDefault="0046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6C34"/>
    <w:multiLevelType w:val="hybridMultilevel"/>
    <w:tmpl w:val="A6C6951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92586"/>
    <w:multiLevelType w:val="hybridMultilevel"/>
    <w:tmpl w:val="F0741EB8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578244C"/>
    <w:multiLevelType w:val="hybridMultilevel"/>
    <w:tmpl w:val="0D026424"/>
    <w:lvl w:ilvl="0" w:tplc="793EDD72"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3466205">
    <w:abstractNumId w:val="10"/>
  </w:num>
  <w:num w:numId="2" w16cid:durableId="1807897232">
    <w:abstractNumId w:val="18"/>
  </w:num>
  <w:num w:numId="3" w16cid:durableId="16096581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60915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388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12411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8983574">
    <w:abstractNumId w:val="23"/>
  </w:num>
  <w:num w:numId="8" w16cid:durableId="70124700">
    <w:abstractNumId w:val="17"/>
  </w:num>
  <w:num w:numId="9" w16cid:durableId="52243945">
    <w:abstractNumId w:val="22"/>
  </w:num>
  <w:num w:numId="10" w16cid:durableId="20422403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8374013">
    <w:abstractNumId w:val="25"/>
  </w:num>
  <w:num w:numId="12" w16cid:durableId="4479665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762591">
    <w:abstractNumId w:val="19"/>
  </w:num>
  <w:num w:numId="14" w16cid:durableId="15581241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22108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3196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7373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929763">
    <w:abstractNumId w:val="27"/>
  </w:num>
  <w:num w:numId="19" w16cid:durableId="16766106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9907039">
    <w:abstractNumId w:val="14"/>
  </w:num>
  <w:num w:numId="21" w16cid:durableId="2032755511">
    <w:abstractNumId w:val="12"/>
  </w:num>
  <w:num w:numId="22" w16cid:durableId="20503793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9355090">
    <w:abstractNumId w:val="15"/>
  </w:num>
  <w:num w:numId="24" w16cid:durableId="1724479519">
    <w:abstractNumId w:val="28"/>
  </w:num>
  <w:num w:numId="25" w16cid:durableId="1392458915">
    <w:abstractNumId w:val="26"/>
  </w:num>
  <w:num w:numId="26" w16cid:durableId="99178874">
    <w:abstractNumId w:val="20"/>
  </w:num>
  <w:num w:numId="27" w16cid:durableId="1006594774">
    <w:abstractNumId w:val="11"/>
  </w:num>
  <w:num w:numId="28" w16cid:durableId="1913159450">
    <w:abstractNumId w:val="29"/>
  </w:num>
  <w:num w:numId="29" w16cid:durableId="1662541558">
    <w:abstractNumId w:val="9"/>
  </w:num>
  <w:num w:numId="30" w16cid:durableId="1991707901">
    <w:abstractNumId w:val="7"/>
  </w:num>
  <w:num w:numId="31" w16cid:durableId="1294869331">
    <w:abstractNumId w:val="6"/>
  </w:num>
  <w:num w:numId="32" w16cid:durableId="875892166">
    <w:abstractNumId w:val="5"/>
  </w:num>
  <w:num w:numId="33" w16cid:durableId="89395467">
    <w:abstractNumId w:val="4"/>
  </w:num>
  <w:num w:numId="34" w16cid:durableId="677119879">
    <w:abstractNumId w:val="8"/>
  </w:num>
  <w:num w:numId="35" w16cid:durableId="535851111">
    <w:abstractNumId w:val="3"/>
  </w:num>
  <w:num w:numId="36" w16cid:durableId="705250549">
    <w:abstractNumId w:val="2"/>
  </w:num>
  <w:num w:numId="37" w16cid:durableId="1950549610">
    <w:abstractNumId w:val="1"/>
  </w:num>
  <w:num w:numId="38" w16cid:durableId="84345174">
    <w:abstractNumId w:val="0"/>
  </w:num>
  <w:num w:numId="39" w16cid:durableId="14599097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31090443">
    <w:abstractNumId w:val="16"/>
  </w:num>
  <w:num w:numId="41" w16cid:durableId="1903366682">
    <w:abstractNumId w:val="24"/>
  </w:num>
  <w:num w:numId="42" w16cid:durableId="53997580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333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8C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087"/>
    <w:rsid w:val="000F1F1E"/>
    <w:rsid w:val="000F2259"/>
    <w:rsid w:val="000F2DDA"/>
    <w:rsid w:val="000F5213"/>
    <w:rsid w:val="00100089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4F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9F4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686E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3EF9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24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537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67BB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68CF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012"/>
    <w:rsid w:val="0046461D"/>
    <w:rsid w:val="00466E79"/>
    <w:rsid w:val="00470D7D"/>
    <w:rsid w:val="0047372D"/>
    <w:rsid w:val="00473BA3"/>
    <w:rsid w:val="004743DD"/>
    <w:rsid w:val="00474CEA"/>
    <w:rsid w:val="00483968"/>
    <w:rsid w:val="00484F86"/>
    <w:rsid w:val="0048717E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0BEE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1DB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79A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5BF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0E2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1EC6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AA6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1EC9"/>
    <w:rsid w:val="00A96E65"/>
    <w:rsid w:val="00A97C72"/>
    <w:rsid w:val="00AA268E"/>
    <w:rsid w:val="00AA310B"/>
    <w:rsid w:val="00AA63D4"/>
    <w:rsid w:val="00AB06E8"/>
    <w:rsid w:val="00AB0A11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1D3E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5B22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4F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381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96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543C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34"/>
    <w:rsid w:val="00F101B8"/>
    <w:rsid w:val="00F11037"/>
    <w:rsid w:val="00F1130D"/>
    <w:rsid w:val="00F12D3A"/>
    <w:rsid w:val="00F16F1B"/>
    <w:rsid w:val="00F22329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254A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8" ma:contentTypeDescription="Create a new document." ma:contentTypeScope="" ma:versionID="c49e17e7087e98df17f3c6bbebc297ca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65254f0757cbb8c6da20a801b14df27b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190C4-89E1-4604-B285-E47CFFCF1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8973B-F617-4633-8169-F14D1B8F0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01170e85-0bf4-44d2-89d2-e3578a1c345b"/>
    <ds:schemaRef ds:uri="http://schemas.openxmlformats.org/package/2006/metadata/core-properties"/>
    <ds:schemaRef ds:uri="5ce0f2b5-5be5-4508-bce9-d7011ece0659"/>
    <ds:schemaRef ds:uri="12d57557-9087-45ef-b67d-448ba8bf74d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284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有毒的野生蘑菇 - Mushroom poisoning - Simplified Chinese</vt:lpstr>
    </vt:vector>
  </TitlesOfParts>
  <Manager/>
  <Company>Victoria State Government</Company>
  <LinksUpToDate>false</LinksUpToDate>
  <CharactersWithSpaces>865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有毒的野生蘑菇 - Mushroom poisoning - Simplified Chinese</dc:title>
  <dc:subject/>
  <dc:creator>Department of Health</dc:creator>
  <cp:keywords/>
  <dc:description/>
  <cp:lastModifiedBy>Tegan Little (Health)</cp:lastModifiedBy>
  <cp:revision>3</cp:revision>
  <cp:lastPrinted>2020-03-30T03:28:00Z</cp:lastPrinted>
  <dcterms:created xsi:type="dcterms:W3CDTF">2025-06-29T23:18:00Z</dcterms:created>
  <dcterms:modified xsi:type="dcterms:W3CDTF">2025-07-08T01:33:00Z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2022-10-05T04:41:18Z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ea3dbc30-f636-4464-a512-ebc5704ca4cb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