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C483328" w:rsidR="003B5733" w:rsidRPr="003B5733" w:rsidRDefault="002F33CF" w:rsidP="003D3C02">
            <w:pPr>
              <w:pStyle w:val="Documenttitle"/>
              <w:spacing w:after="0"/>
            </w:pPr>
            <w:proofErr w:type="spellStart"/>
            <w:r>
              <w:t>Отровне</w:t>
            </w:r>
            <w:proofErr w:type="spellEnd"/>
            <w:r>
              <w:t xml:space="preserve"> </w:t>
            </w:r>
            <w:proofErr w:type="spellStart"/>
            <w:r>
              <w:t>дивље</w:t>
            </w:r>
            <w:proofErr w:type="spellEnd"/>
            <w:r>
              <w:t xml:space="preserve"> </w:t>
            </w:r>
            <w:proofErr w:type="spellStart"/>
            <w:r>
              <w:t>печурке</w:t>
            </w:r>
            <w:proofErr w:type="spellEnd"/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1F3F6E49" w:rsidR="003B5733" w:rsidRPr="00A1389F" w:rsidRDefault="002F33CF" w:rsidP="005F44C0">
            <w:pPr>
              <w:pStyle w:val="Documentsubtitle"/>
            </w:pPr>
            <w:r>
              <w:t>Serbian</w:t>
            </w:r>
            <w:r w:rsidR="0008358C">
              <w:t xml:space="preserve"> | </w:t>
            </w:r>
            <w:proofErr w:type="spellStart"/>
            <w:r w:rsidRPr="002F33CF">
              <w:t>Српски</w:t>
            </w:r>
            <w:proofErr w:type="spellEnd"/>
          </w:p>
        </w:tc>
      </w:tr>
    </w:tbl>
    <w:p w14:paraId="22965218" w14:textId="7015201C" w:rsidR="0008358C" w:rsidRPr="0008358C" w:rsidRDefault="002F33CF" w:rsidP="0008358C">
      <w:pPr>
        <w:pStyle w:val="Body"/>
        <w:numPr>
          <w:ilvl w:val="0"/>
          <w:numId w:val="40"/>
        </w:numPr>
        <w:rPr>
          <w:lang w:val="it-IT"/>
        </w:rPr>
      </w:pPr>
      <w:r w:rsidRPr="002F33CF">
        <w:rPr>
          <w:lang w:val="it-IT"/>
        </w:rPr>
        <w:t>Опасне дивље печурке се обично појављују после прве добре јесење кише</w:t>
      </w:r>
      <w:r w:rsidR="0008358C" w:rsidRPr="0008358C">
        <w:rPr>
          <w:lang w:val="it-IT"/>
        </w:rPr>
        <w:t>.</w:t>
      </w:r>
    </w:p>
    <w:p w14:paraId="5B3253C7" w14:textId="3D60BA69" w:rsidR="0008358C" w:rsidRPr="002F33CF" w:rsidRDefault="002F33CF" w:rsidP="002F33CF">
      <w:pPr>
        <w:pStyle w:val="Body"/>
        <w:numPr>
          <w:ilvl w:val="0"/>
          <w:numId w:val="40"/>
        </w:numPr>
        <w:rPr>
          <w:lang w:val="it-IT"/>
        </w:rPr>
      </w:pPr>
      <w:r w:rsidRPr="002F33CF">
        <w:rPr>
          <w:lang w:val="it-IT"/>
        </w:rPr>
        <w:t>Могу се пронаћи на разним местима,</w:t>
      </w:r>
      <w:r>
        <w:rPr>
          <w:lang w:val="it-IT"/>
        </w:rPr>
        <w:t xml:space="preserve"> </w:t>
      </w:r>
      <w:r w:rsidRPr="002F33CF">
        <w:rPr>
          <w:lang w:val="it-IT"/>
        </w:rPr>
        <w:t>укључујући необрађене жбуновите пределе, у шумама,</w:t>
      </w:r>
      <w:r>
        <w:rPr>
          <w:lang w:val="it-IT"/>
        </w:rPr>
        <w:t xml:space="preserve"> </w:t>
      </w:r>
      <w:r w:rsidRPr="002F33CF">
        <w:rPr>
          <w:lang w:val="it-IT"/>
        </w:rPr>
        <w:t>јавним парковима, на дечијим игралиштима, у школским двориштима, на пољопривредним земљиштима и у близини куће</w:t>
      </w:r>
      <w:r>
        <w:rPr>
          <w:lang w:val="it-IT"/>
        </w:rPr>
        <w:t>,</w:t>
      </w:r>
      <w:r w:rsidRPr="002F33CF">
        <w:rPr>
          <w:lang w:val="it-IT"/>
        </w:rPr>
        <w:t xml:space="preserve"> у башти</w:t>
      </w:r>
      <w:r>
        <w:rPr>
          <w:lang w:val="it-IT"/>
        </w:rPr>
        <w:t>,</w:t>
      </w:r>
      <w:r w:rsidRPr="002F33CF">
        <w:rPr>
          <w:lang w:val="it-IT"/>
        </w:rPr>
        <w:t xml:space="preserve"> на травњаку, у ђубриву, малчу или слами</w:t>
      </w:r>
      <w:r w:rsidR="0008358C" w:rsidRPr="002F33CF">
        <w:rPr>
          <w:lang w:val="it-IT"/>
        </w:rPr>
        <w:t>.</w:t>
      </w:r>
    </w:p>
    <w:p w14:paraId="49999EE0" w14:textId="758AEC96" w:rsidR="0008358C" w:rsidRPr="00135735" w:rsidRDefault="00135735" w:rsidP="00135735">
      <w:pPr>
        <w:pStyle w:val="Body"/>
        <w:numPr>
          <w:ilvl w:val="0"/>
          <w:numId w:val="40"/>
        </w:numPr>
        <w:rPr>
          <w:lang w:val="it-IT"/>
        </w:rPr>
      </w:pPr>
      <w:r w:rsidRPr="00135735">
        <w:rPr>
          <w:lang w:val="it-IT"/>
        </w:rPr>
        <w:t>Добро пазите на децу и кућне љубимце</w:t>
      </w:r>
      <w:r>
        <w:rPr>
          <w:lang w:val="it-IT"/>
        </w:rPr>
        <w:t xml:space="preserve"> </w:t>
      </w:r>
      <w:r w:rsidRPr="00135735">
        <w:rPr>
          <w:lang w:val="it-IT"/>
        </w:rPr>
        <w:t>када сте напољу, зато што су печурке лако</w:t>
      </w:r>
      <w:r>
        <w:rPr>
          <w:lang w:val="it-IT"/>
        </w:rPr>
        <w:t xml:space="preserve"> </w:t>
      </w:r>
      <w:r w:rsidRPr="00135735">
        <w:rPr>
          <w:lang w:val="it-IT"/>
        </w:rPr>
        <w:t>доступне и могу изгледати интересантне за јело</w:t>
      </w:r>
      <w:r w:rsidR="00A955A7" w:rsidRPr="00135735">
        <w:rPr>
          <w:lang w:val="it-IT"/>
        </w:rPr>
        <w:t>.</w:t>
      </w:r>
    </w:p>
    <w:p w14:paraId="46577586" w14:textId="2C528387" w:rsidR="0008358C" w:rsidRPr="00135735" w:rsidRDefault="00135735" w:rsidP="00135735">
      <w:pPr>
        <w:pStyle w:val="Body"/>
        <w:numPr>
          <w:ilvl w:val="0"/>
          <w:numId w:val="40"/>
        </w:numPr>
        <w:rPr>
          <w:lang w:val="it-IT"/>
        </w:rPr>
      </w:pPr>
      <w:r w:rsidRPr="00135735">
        <w:rPr>
          <w:lang w:val="it-IT"/>
        </w:rPr>
        <w:t>Особе које су живеле у иностранству морају бити свесне да отровне печурке у Аустралији</w:t>
      </w:r>
      <w:r>
        <w:rPr>
          <w:lang w:val="it-IT"/>
        </w:rPr>
        <w:t xml:space="preserve"> </w:t>
      </w:r>
      <w:r w:rsidRPr="00135735">
        <w:rPr>
          <w:lang w:val="it-IT"/>
        </w:rPr>
        <w:t>могу изгледати као јестиве печурке у неким другим земљама.</w:t>
      </w:r>
    </w:p>
    <w:p w14:paraId="715257FA" w14:textId="6F6E1957" w:rsidR="006079A8" w:rsidRPr="00D26E7B" w:rsidRDefault="00D26E7B" w:rsidP="00D26E7B">
      <w:pPr>
        <w:pStyle w:val="Body"/>
        <w:numPr>
          <w:ilvl w:val="0"/>
          <w:numId w:val="40"/>
        </w:numPr>
        <w:rPr>
          <w:lang w:val="it-IT"/>
        </w:rPr>
      </w:pPr>
      <w:r w:rsidRPr="00D26E7B">
        <w:rPr>
          <w:lang w:val="it-IT"/>
        </w:rPr>
        <w:t>Зелене пупавке (</w:t>
      </w:r>
      <w:r>
        <w:rPr>
          <w:lang w:val="it-IT"/>
        </w:rPr>
        <w:t>D</w:t>
      </w:r>
      <w:r w:rsidRPr="00D26E7B">
        <w:rPr>
          <w:lang w:val="it-IT"/>
        </w:rPr>
        <w:t xml:space="preserve">eath </w:t>
      </w:r>
      <w:r>
        <w:rPr>
          <w:lang w:val="it-IT"/>
        </w:rPr>
        <w:t>C</w:t>
      </w:r>
      <w:r w:rsidRPr="00D26E7B">
        <w:rPr>
          <w:lang w:val="it-IT"/>
        </w:rPr>
        <w:t>ap)</w:t>
      </w:r>
      <w:r>
        <w:rPr>
          <w:lang w:val="it-IT"/>
        </w:rPr>
        <w:t xml:space="preserve"> </w:t>
      </w:r>
      <w:r w:rsidRPr="00D26E7B">
        <w:rPr>
          <w:lang w:val="it-IT"/>
        </w:rPr>
        <w:t>су једне од најопаснијих и могу</w:t>
      </w:r>
      <w:r>
        <w:rPr>
          <w:lang w:val="it-IT"/>
        </w:rPr>
        <w:t xml:space="preserve"> </w:t>
      </w:r>
      <w:r w:rsidRPr="00D26E7B">
        <w:rPr>
          <w:lang w:val="it-IT"/>
        </w:rPr>
        <w:t>проузроковати смртоносно</w:t>
      </w:r>
      <w:r>
        <w:rPr>
          <w:lang w:val="it-IT"/>
        </w:rPr>
        <w:t xml:space="preserve"> </w:t>
      </w:r>
      <w:r w:rsidRPr="00D26E7B">
        <w:rPr>
          <w:lang w:val="it-IT"/>
        </w:rPr>
        <w:t>оштећење јетре. Кување или гуљење не одстрањује</w:t>
      </w:r>
      <w:r>
        <w:rPr>
          <w:lang w:val="it-IT"/>
        </w:rPr>
        <w:t xml:space="preserve"> </w:t>
      </w:r>
      <w:r w:rsidRPr="00D26E7B">
        <w:rPr>
          <w:lang w:val="it-IT"/>
        </w:rPr>
        <w:t>отров. Зелене пупавке</w:t>
      </w:r>
      <w:r>
        <w:rPr>
          <w:lang w:val="it-IT"/>
        </w:rPr>
        <w:t xml:space="preserve"> </w:t>
      </w:r>
      <w:r w:rsidRPr="00D26E7B">
        <w:rPr>
          <w:lang w:val="it-IT"/>
        </w:rPr>
        <w:t>расту уз стабла</w:t>
      </w:r>
      <w:r>
        <w:rPr>
          <w:lang w:val="it-IT"/>
        </w:rPr>
        <w:t xml:space="preserve"> </w:t>
      </w:r>
      <w:r w:rsidRPr="00D26E7B">
        <w:rPr>
          <w:lang w:val="it-IT"/>
        </w:rPr>
        <w:t>храста, лешника</w:t>
      </w:r>
      <w:r>
        <w:rPr>
          <w:lang w:val="it-IT"/>
        </w:rPr>
        <w:t xml:space="preserve"> </w:t>
      </w:r>
      <w:r w:rsidRPr="00D26E7B">
        <w:rPr>
          <w:lang w:val="it-IT"/>
        </w:rPr>
        <w:t>или кестена, али смртоносне печурке могу расти било где. Једине печурке које су безбедне</w:t>
      </w:r>
      <w:r>
        <w:rPr>
          <w:lang w:val="it-IT"/>
        </w:rPr>
        <w:t xml:space="preserve"> </w:t>
      </w:r>
      <w:r w:rsidRPr="00D26E7B">
        <w:rPr>
          <w:lang w:val="it-IT"/>
        </w:rPr>
        <w:t>за јело су оне које се купују у поузданим продавницама воћа и поврћа или у супермаркетима</w:t>
      </w:r>
      <w:r w:rsidR="006079A8" w:rsidRPr="00D26E7B">
        <w:rPr>
          <w:lang w:val="it-IT"/>
        </w:rPr>
        <w:t>.</w:t>
      </w:r>
    </w:p>
    <w:p w14:paraId="7357624A" w14:textId="77BFF42B" w:rsidR="006079A8" w:rsidRPr="00D26E7B" w:rsidRDefault="00D26E7B" w:rsidP="00D26E7B">
      <w:pPr>
        <w:pStyle w:val="Body"/>
        <w:numPr>
          <w:ilvl w:val="0"/>
          <w:numId w:val="40"/>
        </w:numPr>
        <w:rPr>
          <w:lang w:val="it-IT"/>
        </w:rPr>
      </w:pPr>
      <w:r w:rsidRPr="00D26E7B">
        <w:rPr>
          <w:lang w:val="it-IT"/>
        </w:rPr>
        <w:t>Ако неко случајно поједе дивљу печурку, не чекајте да настану симптоми, назовите</w:t>
      </w:r>
      <w:r>
        <w:rPr>
          <w:lang w:val="it-IT"/>
        </w:rPr>
        <w:t xml:space="preserve"> </w:t>
      </w:r>
      <w:r w:rsidRPr="00D26E7B">
        <w:rPr>
          <w:b/>
          <w:bCs/>
          <w:lang w:val="it-IT"/>
        </w:rPr>
        <w:t>Poisons Information Centre (Центар за информације о отровима) на 13 11 26</w:t>
      </w:r>
      <w:r w:rsidRPr="00D26E7B">
        <w:rPr>
          <w:lang w:val="it-IT"/>
        </w:rPr>
        <w:t xml:space="preserve"> и следите њихове савете.</w:t>
      </w:r>
    </w:p>
    <w:p w14:paraId="0A42E0EA" w14:textId="53DE1C73" w:rsidR="00931EC6" w:rsidRDefault="00026010" w:rsidP="00026010">
      <w:pPr>
        <w:pStyle w:val="Body"/>
        <w:rPr>
          <w:lang w:val="it-IT"/>
        </w:rPr>
      </w:pPr>
      <w:r w:rsidRPr="00026010">
        <w:rPr>
          <w:lang w:val="it-IT"/>
        </w:rPr>
        <w:t>Ако се неко разболи након што поједе дивље печурке</w:t>
      </w:r>
      <w:r>
        <w:rPr>
          <w:lang w:val="it-IT"/>
        </w:rPr>
        <w:t>,</w:t>
      </w:r>
      <w:r w:rsidRPr="00026010">
        <w:rPr>
          <w:lang w:val="it-IT"/>
        </w:rPr>
        <w:t xml:space="preserve"> треба хитно затражити</w:t>
      </w:r>
      <w:r>
        <w:rPr>
          <w:lang w:val="it-IT"/>
        </w:rPr>
        <w:t xml:space="preserve"> </w:t>
      </w:r>
      <w:r w:rsidRPr="00026010">
        <w:rPr>
          <w:lang w:val="it-IT"/>
        </w:rPr>
        <w:t>медицинску помоћ</w:t>
      </w:r>
      <w:r w:rsidR="00931EC6">
        <w:rPr>
          <w:lang w:val="it-IT"/>
        </w:rPr>
        <w:t>.</w:t>
      </w:r>
    </w:p>
    <w:p w14:paraId="5CC2EEDC" w14:textId="22B1925E" w:rsidR="00931EC6" w:rsidRPr="00931EC6" w:rsidRDefault="00026010" w:rsidP="00931EC6">
      <w:pPr>
        <w:pStyle w:val="Body"/>
        <w:rPr>
          <w:b/>
          <w:bCs/>
          <w:lang w:val="it-IT"/>
        </w:rPr>
      </w:pPr>
      <w:r w:rsidRPr="00026010">
        <w:rPr>
          <w:b/>
          <w:bCs/>
          <w:lang w:val="it-IT"/>
        </w:rPr>
        <w:t>У хитном случају увек назовите три нуле (000)</w:t>
      </w:r>
      <w:r w:rsidR="00931EC6" w:rsidRPr="00931EC6">
        <w:rPr>
          <w:b/>
          <w:bCs/>
          <w:lang w:val="it-IT"/>
        </w:rPr>
        <w:t>.</w:t>
      </w:r>
    </w:p>
    <w:p w14:paraId="6FE73D3B" w14:textId="2770FF0C" w:rsidR="00A62D44" w:rsidRPr="005929F8" w:rsidRDefault="00026010" w:rsidP="00A91EC9">
      <w:pPr>
        <w:pStyle w:val="Heading3"/>
        <w:rPr>
          <w:b/>
          <w:bCs w:val="0"/>
          <w:lang w:val="it-IT"/>
        </w:rPr>
      </w:pPr>
      <w:proofErr w:type="spellStart"/>
      <w:r w:rsidRPr="00026010">
        <w:rPr>
          <w:b/>
          <w:bCs w:val="0"/>
        </w:rPr>
        <w:t>Симптоми</w:t>
      </w:r>
      <w:proofErr w:type="spellEnd"/>
      <w:r w:rsidRPr="005929F8">
        <w:rPr>
          <w:b/>
          <w:bCs w:val="0"/>
          <w:lang w:val="it-IT"/>
        </w:rPr>
        <w:t xml:space="preserve"> </w:t>
      </w:r>
      <w:proofErr w:type="spellStart"/>
      <w:r w:rsidRPr="00026010">
        <w:rPr>
          <w:b/>
          <w:bCs w:val="0"/>
        </w:rPr>
        <w:t>тровања</w:t>
      </w:r>
      <w:proofErr w:type="spellEnd"/>
      <w:r w:rsidRPr="005929F8">
        <w:rPr>
          <w:b/>
          <w:bCs w:val="0"/>
          <w:lang w:val="it-IT"/>
        </w:rPr>
        <w:t xml:space="preserve"> </w:t>
      </w:r>
      <w:proofErr w:type="spellStart"/>
      <w:r w:rsidRPr="00026010">
        <w:rPr>
          <w:b/>
          <w:bCs w:val="0"/>
        </w:rPr>
        <w:t>дивљим</w:t>
      </w:r>
      <w:proofErr w:type="spellEnd"/>
      <w:r w:rsidRPr="005929F8">
        <w:rPr>
          <w:b/>
          <w:bCs w:val="0"/>
          <w:lang w:val="it-IT"/>
        </w:rPr>
        <w:t xml:space="preserve"> </w:t>
      </w:r>
      <w:proofErr w:type="spellStart"/>
      <w:r w:rsidRPr="00026010">
        <w:rPr>
          <w:b/>
          <w:bCs w:val="0"/>
        </w:rPr>
        <w:t>печуркама</w:t>
      </w:r>
      <w:proofErr w:type="spellEnd"/>
      <w:r w:rsidRPr="005929F8">
        <w:rPr>
          <w:b/>
          <w:bCs w:val="0"/>
          <w:lang w:val="it-IT"/>
        </w:rPr>
        <w:t xml:space="preserve"> </w:t>
      </w:r>
      <w:proofErr w:type="spellStart"/>
      <w:r w:rsidRPr="00026010">
        <w:rPr>
          <w:b/>
          <w:bCs w:val="0"/>
        </w:rPr>
        <w:t>укључују</w:t>
      </w:r>
      <w:proofErr w:type="spellEnd"/>
      <w:r w:rsidR="00A91EC9" w:rsidRPr="005929F8">
        <w:rPr>
          <w:b/>
          <w:bCs w:val="0"/>
          <w:lang w:val="it-IT"/>
        </w:rPr>
        <w:t>:</w:t>
      </w:r>
    </w:p>
    <w:p w14:paraId="7DE1A0B5" w14:textId="5B46601A" w:rsidR="00200176" w:rsidRPr="00A91EC9" w:rsidRDefault="00026010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 w:rsidRPr="00026010">
        <w:rPr>
          <w:b/>
        </w:rPr>
        <w:t>Јаке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стомачне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грчеве</w:t>
      </w:r>
      <w:proofErr w:type="spellEnd"/>
    </w:p>
    <w:p w14:paraId="4B4169FA" w14:textId="3DB44CF1" w:rsidR="00A91EC9" w:rsidRPr="00A91EC9" w:rsidRDefault="00026010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 w:rsidRPr="00026010">
        <w:rPr>
          <w:b/>
        </w:rPr>
        <w:t>Болове</w:t>
      </w:r>
      <w:proofErr w:type="spellEnd"/>
      <w:r w:rsidRPr="00026010">
        <w:rPr>
          <w:b/>
        </w:rPr>
        <w:t xml:space="preserve"> у </w:t>
      </w:r>
      <w:proofErr w:type="spellStart"/>
      <w:r w:rsidRPr="00026010">
        <w:rPr>
          <w:b/>
        </w:rPr>
        <w:t>стомаку</w:t>
      </w:r>
      <w:proofErr w:type="spellEnd"/>
    </w:p>
    <w:p w14:paraId="44631884" w14:textId="5DD516E5" w:rsidR="00A91EC9" w:rsidRPr="00A91EC9" w:rsidRDefault="00026010" w:rsidP="00A955A7">
      <w:pPr>
        <w:pStyle w:val="Body"/>
        <w:numPr>
          <w:ilvl w:val="0"/>
          <w:numId w:val="42"/>
        </w:numPr>
        <w:rPr>
          <w:b/>
        </w:rPr>
      </w:pPr>
      <w:proofErr w:type="spellStart"/>
      <w:r w:rsidRPr="00026010">
        <w:rPr>
          <w:b/>
        </w:rPr>
        <w:t>Повраћање</w:t>
      </w:r>
      <w:proofErr w:type="spellEnd"/>
    </w:p>
    <w:p w14:paraId="5A81E5B8" w14:textId="13FA3EA2" w:rsidR="00A91EC9" w:rsidRPr="00A91EC9" w:rsidRDefault="00026010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 w:rsidRPr="00026010">
        <w:rPr>
          <w:b/>
        </w:rPr>
        <w:t>Мучнину</w:t>
      </w:r>
      <w:proofErr w:type="spellEnd"/>
    </w:p>
    <w:p w14:paraId="1EF41FB0" w14:textId="0D940B54" w:rsidR="00A91EC9" w:rsidRDefault="00026010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 w:rsidRPr="00026010">
        <w:rPr>
          <w:b/>
        </w:rPr>
        <w:t>Пролив</w:t>
      </w:r>
      <w:proofErr w:type="spellEnd"/>
    </w:p>
    <w:p w14:paraId="012CC0D6" w14:textId="672C4962" w:rsidR="00A91EC9" w:rsidRDefault="00026010" w:rsidP="00026010">
      <w:pPr>
        <w:pStyle w:val="Body"/>
        <w:rPr>
          <w:b/>
        </w:rPr>
      </w:pPr>
      <w:proofErr w:type="spellStart"/>
      <w:r w:rsidRPr="00026010">
        <w:rPr>
          <w:b/>
        </w:rPr>
        <w:t>Симптоми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обично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почну</w:t>
      </w:r>
      <w:proofErr w:type="spellEnd"/>
      <w:r w:rsidRPr="00026010">
        <w:rPr>
          <w:b/>
        </w:rPr>
        <w:t xml:space="preserve"> 3-6 </w:t>
      </w:r>
      <w:proofErr w:type="spellStart"/>
      <w:r w:rsidRPr="00026010">
        <w:rPr>
          <w:b/>
        </w:rPr>
        <w:t>сати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након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што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се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печурке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поједу</w:t>
      </w:r>
      <w:proofErr w:type="spellEnd"/>
      <w:r>
        <w:rPr>
          <w:b/>
        </w:rPr>
        <w:t xml:space="preserve"> </w:t>
      </w:r>
      <w:r w:rsidRPr="00026010">
        <w:rPr>
          <w:b/>
        </w:rPr>
        <w:t>и</w:t>
      </w:r>
      <w:r>
        <w:rPr>
          <w:b/>
        </w:rPr>
        <w:t xml:space="preserve"> </w:t>
      </w:r>
      <w:proofErr w:type="spellStart"/>
      <w:r w:rsidRPr="00026010"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 w:rsidRPr="00026010">
        <w:rPr>
          <w:b/>
        </w:rPr>
        <w:t>трајати</w:t>
      </w:r>
      <w:proofErr w:type="spellEnd"/>
      <w:r w:rsidRPr="00026010">
        <w:rPr>
          <w:b/>
        </w:rPr>
        <w:t xml:space="preserve"> и </w:t>
      </w:r>
      <w:proofErr w:type="spellStart"/>
      <w:r w:rsidRPr="00026010">
        <w:rPr>
          <w:b/>
        </w:rPr>
        <w:t>до</w:t>
      </w:r>
      <w:proofErr w:type="spellEnd"/>
      <w:r>
        <w:rPr>
          <w:b/>
        </w:rPr>
        <w:t xml:space="preserve"> </w:t>
      </w:r>
      <w:r w:rsidRPr="00026010">
        <w:rPr>
          <w:b/>
        </w:rPr>
        <w:t xml:space="preserve">3 </w:t>
      </w:r>
      <w:proofErr w:type="spellStart"/>
      <w:r w:rsidRPr="00026010">
        <w:rPr>
          <w:b/>
        </w:rPr>
        <w:t>дана</w:t>
      </w:r>
      <w:proofErr w:type="spellEnd"/>
      <w:r w:rsidR="00A91EC9" w:rsidRPr="00A91EC9">
        <w:rPr>
          <w:b/>
        </w:rPr>
        <w:t>.</w:t>
      </w:r>
    </w:p>
    <w:p w14:paraId="3D7233BF" w14:textId="09A966A0" w:rsidR="00A91EC9" w:rsidRDefault="00026010" w:rsidP="00026010">
      <w:pPr>
        <w:pStyle w:val="Body"/>
        <w:rPr>
          <w:b/>
        </w:rPr>
      </w:pPr>
      <w:proofErr w:type="spellStart"/>
      <w:r w:rsidRPr="00026010">
        <w:rPr>
          <w:b/>
        </w:rPr>
        <w:t>Најопасније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печурке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могу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имати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одложене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симптоме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који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се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могу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појавити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тек</w:t>
      </w:r>
      <w:proofErr w:type="spellEnd"/>
      <w:r>
        <w:rPr>
          <w:b/>
        </w:rPr>
        <w:t xml:space="preserve"> </w:t>
      </w:r>
      <w:r w:rsidRPr="00026010">
        <w:rPr>
          <w:b/>
        </w:rPr>
        <w:t xml:space="preserve">24 </w:t>
      </w:r>
      <w:proofErr w:type="spellStart"/>
      <w:r w:rsidRPr="00026010">
        <w:rPr>
          <w:b/>
        </w:rPr>
        <w:t>сата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након</w:t>
      </w:r>
      <w:proofErr w:type="spellEnd"/>
      <w:r w:rsidRPr="00026010">
        <w:rPr>
          <w:b/>
        </w:rPr>
        <w:t xml:space="preserve"> </w:t>
      </w:r>
      <w:proofErr w:type="spellStart"/>
      <w:r w:rsidRPr="00026010">
        <w:rPr>
          <w:b/>
        </w:rPr>
        <w:t>јела</w:t>
      </w:r>
      <w:proofErr w:type="spellEnd"/>
      <w:r w:rsidR="00A91EC9" w:rsidRPr="00A91EC9">
        <w:rPr>
          <w:b/>
        </w:rPr>
        <w:t>.</w:t>
      </w:r>
    </w:p>
    <w:p w14:paraId="7DC2AB8D" w14:textId="328E515C" w:rsidR="00A91EC9" w:rsidRPr="007905BF" w:rsidRDefault="00A91EC9" w:rsidP="007905BF">
      <w:pPr>
        <w:pStyle w:val="Body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53DF2B33" w14:textId="7A1B10E0" w:rsidR="0055119B" w:rsidRPr="00213EF9" w:rsidRDefault="00F01E26" w:rsidP="003D3C02">
            <w:pPr>
              <w:pStyle w:val="Accessibilitypara"/>
              <w:spacing w:before="0"/>
              <w:rPr>
                <w:sz w:val="20"/>
                <w:szCs w:val="20"/>
              </w:rPr>
            </w:pPr>
            <w:bookmarkStart w:id="0" w:name="_Hlk37240926"/>
            <w:proofErr w:type="spellStart"/>
            <w:r w:rsidRPr="00F01E26">
              <w:rPr>
                <w:sz w:val="20"/>
                <w:szCs w:val="20"/>
              </w:rPr>
              <w:t>Ако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желите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да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добијете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овај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документ</w:t>
            </w:r>
            <w:proofErr w:type="spellEnd"/>
            <w:r w:rsidRPr="00F01E26">
              <w:rPr>
                <w:sz w:val="20"/>
                <w:szCs w:val="20"/>
              </w:rPr>
              <w:t xml:space="preserve"> у </w:t>
            </w:r>
            <w:proofErr w:type="spellStart"/>
            <w:r w:rsidRPr="00F01E26">
              <w:rPr>
                <w:sz w:val="20"/>
                <w:szCs w:val="20"/>
              </w:rPr>
              <w:t>другом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формату</w:t>
            </w:r>
            <w:proofErr w:type="spellEnd"/>
            <w:r w:rsidRPr="00F01E26">
              <w:rPr>
                <w:sz w:val="20"/>
                <w:szCs w:val="20"/>
              </w:rPr>
              <w:t xml:space="preserve">, </w:t>
            </w:r>
            <w:proofErr w:type="spellStart"/>
            <w:r w:rsidRPr="00F01E26">
              <w:rPr>
                <w:sz w:val="20"/>
                <w:szCs w:val="20"/>
              </w:rPr>
              <w:t>пошаљите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имејл</w:t>
            </w:r>
            <w:proofErr w:type="spellEnd"/>
            <w:r w:rsidRPr="00F01E26">
              <w:rPr>
                <w:sz w:val="20"/>
                <w:szCs w:val="20"/>
              </w:rPr>
              <w:t xml:space="preserve"> </w:t>
            </w:r>
            <w:proofErr w:type="spellStart"/>
            <w:r w:rsidRPr="00F01E26"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 xml:space="preserve">Public Health Communications </w:t>
            </w:r>
            <w:r w:rsidR="0055119B" w:rsidRPr="00213EF9">
              <w:rPr>
                <w:sz w:val="20"/>
                <w:szCs w:val="20"/>
              </w:rPr>
              <w:t>&lt;</w:t>
            </w:r>
            <w:r w:rsidR="00213EF9" w:rsidRPr="00213EF9">
              <w:rPr>
                <w:sz w:val="20"/>
                <w:szCs w:val="20"/>
              </w:rPr>
              <w:t>pph.communications@health.vic.gov.au</w:t>
            </w:r>
            <w:r w:rsidR="0055119B" w:rsidRPr="00213EF9">
              <w:rPr>
                <w:sz w:val="20"/>
                <w:szCs w:val="20"/>
              </w:rPr>
              <w:t>&gt;.</w:t>
            </w:r>
          </w:p>
          <w:p w14:paraId="33892FA6" w14:textId="40262BA5" w:rsidR="0055119B" w:rsidRPr="0055119B" w:rsidRDefault="00F01E26" w:rsidP="00E33237">
            <w:pPr>
              <w:pStyle w:val="Imprint"/>
            </w:pPr>
            <w:proofErr w:type="spellStart"/>
            <w:r w:rsidRPr="00F01E26">
              <w:t>Одобрила</w:t>
            </w:r>
            <w:proofErr w:type="spellEnd"/>
            <w:r w:rsidRPr="00F01E26">
              <w:t xml:space="preserve"> и </w:t>
            </w:r>
            <w:proofErr w:type="spellStart"/>
            <w:r w:rsidRPr="00F01E26">
              <w:t>издала</w:t>
            </w:r>
            <w:proofErr w:type="spellEnd"/>
            <w:r w:rsidRPr="00F01E26">
              <w:t xml:space="preserve"> </w:t>
            </w:r>
            <w:proofErr w:type="spellStart"/>
            <w:r w:rsidRPr="00F01E26">
              <w:t>Влада</w:t>
            </w:r>
            <w:proofErr w:type="spellEnd"/>
            <w:r w:rsidRPr="00F01E26">
              <w:t xml:space="preserve"> </w:t>
            </w:r>
            <w:proofErr w:type="spellStart"/>
            <w:r w:rsidRPr="00F01E26">
              <w:t>Викторије</w:t>
            </w:r>
            <w:proofErr w:type="spellEnd"/>
            <w:r w:rsidRPr="00F01E26">
              <w:t xml:space="preserve"> - Victorian Government, 1 Treasury Place, Melbourne</w:t>
            </w:r>
            <w:r w:rsidR="0055119B" w:rsidRPr="0055119B">
              <w:t>.</w:t>
            </w:r>
          </w:p>
          <w:p w14:paraId="15B06C1E" w14:textId="70FEB4AA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Pr="003D3C02" w:rsidRDefault="00162CA9" w:rsidP="00F14FB3">
      <w:pPr>
        <w:pStyle w:val="Body"/>
        <w:rPr>
          <w:sz w:val="10"/>
          <w:szCs w:val="10"/>
        </w:rPr>
      </w:pPr>
    </w:p>
    <w:sectPr w:rsidR="00162CA9" w:rsidRPr="003D3C02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C765" w14:textId="77777777" w:rsidR="008F1E53" w:rsidRDefault="008F1E53">
      <w:r>
        <w:separator/>
      </w:r>
    </w:p>
  </w:endnote>
  <w:endnote w:type="continuationSeparator" w:id="0">
    <w:p w14:paraId="78DA3600" w14:textId="77777777" w:rsidR="008F1E53" w:rsidRDefault="008F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7B22" w14:textId="77777777" w:rsidR="008F1E53" w:rsidRDefault="008F1E53" w:rsidP="002862F1">
      <w:pPr>
        <w:spacing w:before="120"/>
      </w:pPr>
      <w:r>
        <w:separator/>
      </w:r>
    </w:p>
  </w:footnote>
  <w:footnote w:type="continuationSeparator" w:id="0">
    <w:p w14:paraId="24F4B102" w14:textId="77777777" w:rsidR="008F1E53" w:rsidRDefault="008F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6502020">
    <w:abstractNumId w:val="10"/>
  </w:num>
  <w:num w:numId="2" w16cid:durableId="1534272009">
    <w:abstractNumId w:val="18"/>
  </w:num>
  <w:num w:numId="3" w16cid:durableId="600912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822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515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2811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1108417">
    <w:abstractNumId w:val="23"/>
  </w:num>
  <w:num w:numId="8" w16cid:durableId="337850054">
    <w:abstractNumId w:val="17"/>
  </w:num>
  <w:num w:numId="9" w16cid:durableId="368186396">
    <w:abstractNumId w:val="22"/>
  </w:num>
  <w:num w:numId="10" w16cid:durableId="20752293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158805">
    <w:abstractNumId w:val="25"/>
  </w:num>
  <w:num w:numId="12" w16cid:durableId="960652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738303">
    <w:abstractNumId w:val="19"/>
  </w:num>
  <w:num w:numId="14" w16cid:durableId="10293386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7563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8529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8118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132698">
    <w:abstractNumId w:val="27"/>
  </w:num>
  <w:num w:numId="19" w16cid:durableId="16262313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4581687">
    <w:abstractNumId w:val="14"/>
  </w:num>
  <w:num w:numId="21" w16cid:durableId="1087187659">
    <w:abstractNumId w:val="12"/>
  </w:num>
  <w:num w:numId="22" w16cid:durableId="1484590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1556210">
    <w:abstractNumId w:val="15"/>
  </w:num>
  <w:num w:numId="24" w16cid:durableId="1913197939">
    <w:abstractNumId w:val="28"/>
  </w:num>
  <w:num w:numId="25" w16cid:durableId="1853496200">
    <w:abstractNumId w:val="26"/>
  </w:num>
  <w:num w:numId="26" w16cid:durableId="499081784">
    <w:abstractNumId w:val="20"/>
  </w:num>
  <w:num w:numId="27" w16cid:durableId="1501693886">
    <w:abstractNumId w:val="11"/>
  </w:num>
  <w:num w:numId="28" w16cid:durableId="1168906298">
    <w:abstractNumId w:val="29"/>
  </w:num>
  <w:num w:numId="29" w16cid:durableId="1954705764">
    <w:abstractNumId w:val="9"/>
  </w:num>
  <w:num w:numId="30" w16cid:durableId="2055694215">
    <w:abstractNumId w:val="7"/>
  </w:num>
  <w:num w:numId="31" w16cid:durableId="224070570">
    <w:abstractNumId w:val="6"/>
  </w:num>
  <w:num w:numId="32" w16cid:durableId="1294288131">
    <w:abstractNumId w:val="5"/>
  </w:num>
  <w:num w:numId="33" w16cid:durableId="2071230190">
    <w:abstractNumId w:val="4"/>
  </w:num>
  <w:num w:numId="34" w16cid:durableId="564150263">
    <w:abstractNumId w:val="8"/>
  </w:num>
  <w:num w:numId="35" w16cid:durableId="205677183">
    <w:abstractNumId w:val="3"/>
  </w:num>
  <w:num w:numId="36" w16cid:durableId="1481655851">
    <w:abstractNumId w:val="2"/>
  </w:num>
  <w:num w:numId="37" w16cid:durableId="799229871">
    <w:abstractNumId w:val="1"/>
  </w:num>
  <w:num w:numId="38" w16cid:durableId="1471626763">
    <w:abstractNumId w:val="0"/>
  </w:num>
  <w:num w:numId="39" w16cid:durableId="450056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5800513">
    <w:abstractNumId w:val="16"/>
  </w:num>
  <w:num w:numId="41" w16cid:durableId="419835975">
    <w:abstractNumId w:val="24"/>
  </w:num>
  <w:num w:numId="42" w16cid:durableId="123752079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36C0"/>
    <w:rsid w:val="00024D89"/>
    <w:rsid w:val="000250B6"/>
    <w:rsid w:val="00026010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6AEB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3573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3C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C02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29F8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405D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62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1F4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010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E53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27C4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55A7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6DE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3B1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031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6E7B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E6B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17A5"/>
    <w:rsid w:val="00E261B3"/>
    <w:rsid w:val="00E26818"/>
    <w:rsid w:val="00E27FFC"/>
    <w:rsid w:val="00E30B15"/>
    <w:rsid w:val="00E33237"/>
    <w:rsid w:val="00E3543C"/>
    <w:rsid w:val="00E40181"/>
    <w:rsid w:val="00E52A8D"/>
    <w:rsid w:val="00E54950"/>
    <w:rsid w:val="00E56A01"/>
    <w:rsid w:val="00E6006D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26"/>
    <w:rsid w:val="00F01E5F"/>
    <w:rsid w:val="00F024F3"/>
    <w:rsid w:val="00F02ABA"/>
    <w:rsid w:val="00F0437A"/>
    <w:rsid w:val="00F05025"/>
    <w:rsid w:val="00F101B8"/>
    <w:rsid w:val="00F11037"/>
    <w:rsid w:val="00F1130D"/>
    <w:rsid w:val="00F14FB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06B8AF-1787-46BE-9EA6-498DEFC13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C3A3F-80EC-4F93-9AA2-074AC5B2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01170e85-0bf4-44d2-89d2-e3578a1c345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12d57557-9087-45ef-b67d-448ba8bf74d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1673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Отровне дивље печурке - Mushroom poisoning - Serbian</vt:lpstr>
    </vt:vector>
  </TitlesOfParts>
  <Manager/>
  <Company>Victoria State Government</Company>
  <LinksUpToDate>false</LinksUpToDate>
  <CharactersWithSpaces>1971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Отровне дивље печурке - Mushroom poisoning - Serbian</dc:title>
  <dc:subject/>
  <dc:creator>Department of Health</dc:creator>
  <cp:keywords/>
  <dc:description/>
  <cp:lastModifiedBy>Tegan Little (Health)</cp:lastModifiedBy>
  <cp:revision>3</cp:revision>
  <cp:lastPrinted>2020-03-30T03:28:00Z</cp:lastPrinted>
  <dcterms:created xsi:type="dcterms:W3CDTF">2025-06-29T23:29:00Z</dcterms:created>
  <dcterms:modified xsi:type="dcterms:W3CDTF">2025-07-08T01:32:00Z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