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4D4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75A602A" wp14:editId="0127EF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C302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F0E10F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8AF1038" w14:textId="01003E56" w:rsidR="003B5733" w:rsidRPr="003B5733" w:rsidRDefault="00D027E9" w:rsidP="003B5733">
            <w:pPr>
              <w:pStyle w:val="Documenttitle"/>
            </w:pPr>
            <w:r w:rsidRPr="00450A19">
              <w:t>Klimatske promjene i zdravlje</w:t>
            </w:r>
          </w:p>
        </w:tc>
      </w:tr>
    </w:tbl>
    <w:p w14:paraId="75C0D1C4" w14:textId="77777777" w:rsidR="00D027E9" w:rsidRDefault="00D027E9" w:rsidP="00D027E9">
      <w:pPr>
        <w:pStyle w:val="DHHSbody"/>
        <w:rPr>
          <w:sz w:val="26"/>
          <w:szCs w:val="26"/>
        </w:rPr>
      </w:pPr>
    </w:p>
    <w:p w14:paraId="628AE095" w14:textId="106E6261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Većina ljudi smatra klimatske promjene samo kao problem okoliša.</w:t>
      </w:r>
    </w:p>
    <w:p w14:paraId="04D6B04A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Međutim, Svjetska zdravstvena organizacija proglasila ga je najvećom prijetnjom zdravlju u 21. stoljeću.</w:t>
      </w:r>
    </w:p>
    <w:p w14:paraId="3B35B989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Klimatske promjene su hitan problem koji utječe na naše zdravlje na mnogo načina, sada i u budućnosti. Već smo vidjeli porast ekstremnih događaja kao što su toplinski valovi, poplave i požari.</w:t>
      </w:r>
    </w:p>
    <w:p w14:paraId="171B8E85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Ovi događaji utječu na naše zdravlje, ugrožavaju nam zalihu hrane i pitke vode i zagađuju zrak koji udišemo. Sva ova pitanja utječu na naše fizičko i mentalno zdravlje</w:t>
      </w:r>
    </w:p>
    <w:p w14:paraId="17373E50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Ali nije sve propast i tama. Postoje jednostavne stvari koje svi možemo učiniti da zaštitimo sebe i svoje voljene od utjecaja klimatskih promjena.</w:t>
      </w:r>
    </w:p>
    <w:p w14:paraId="3D5E4D2B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A najbolji dio je što nam pomažu da ostanemo zdravi i uštedimo novac u isto vrijeme!</w:t>
      </w:r>
    </w:p>
    <w:p w14:paraId="65C336BF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Na primjer, stvari poput hodanja ili vožnje biciklom umjesto vožnje; dijeta puna voća, povrća i cjelovitih žitarica; smanjenje količine obrađene i pakirane hrane koju jedete; i odabir vode iz slavine a ne vode u boci i slatkih pića, ne samo da smanjuje vaš utjecaj na okoliš, već i poboljšava vaše mentalno i fizičko zdravlje.</w:t>
      </w:r>
    </w:p>
    <w:p w14:paraId="0D182C36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Također je važno paziti na one koji su najviše izloženi riziku od neposrednih utjecaja klimatskih promjena, kao što su starije osobe, djeca, trudnice i osobe s kroničnim oboljenjima.</w:t>
      </w:r>
    </w:p>
    <w:p w14:paraId="7364B987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Kako bismo se prilagodili promjenjivoj klimi i smanjili rizik od daljnjih problema, svi moramo raditi zajedno. Od vlade do industrije do zajednica, sve do pojedinaca.</w:t>
      </w:r>
    </w:p>
    <w:p w14:paraId="7A2E6CCC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Svi mi igramo ulogu.</w:t>
      </w:r>
    </w:p>
    <w:p w14:paraId="6210B895" w14:textId="77777777" w:rsidR="00D027E9" w:rsidRPr="00AC125A" w:rsidRDefault="00D027E9" w:rsidP="00D027E9">
      <w:pPr>
        <w:pStyle w:val="DHHSbody"/>
        <w:rPr>
          <w:sz w:val="26"/>
          <w:szCs w:val="26"/>
        </w:rPr>
      </w:pPr>
      <w:r w:rsidRPr="00AC125A">
        <w:rPr>
          <w:sz w:val="26"/>
          <w:szCs w:val="26"/>
        </w:rPr>
        <w:t>Klimatske promjene i zdravlje - djelujte danas za zdravije sutra.</w:t>
      </w:r>
    </w:p>
    <w:p w14:paraId="79D37BA4" w14:textId="2D24179B" w:rsidR="00200176" w:rsidRDefault="00200176" w:rsidP="00200176">
      <w:pPr>
        <w:pStyle w:val="Body"/>
      </w:pPr>
    </w:p>
    <w:p w14:paraId="5CAA6841" w14:textId="77777777" w:rsidR="00D027E9" w:rsidRPr="00200176" w:rsidRDefault="00D027E9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47F46C8" w14:textId="77777777" w:rsidTr="00EC40D5">
        <w:tc>
          <w:tcPr>
            <w:tcW w:w="10194" w:type="dxa"/>
          </w:tcPr>
          <w:p w14:paraId="1DE9D21C" w14:textId="77777777" w:rsidR="00D027E9" w:rsidRPr="00254F58" w:rsidRDefault="00D027E9" w:rsidP="00D027E9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2E2E49CD" w14:textId="77777777" w:rsidR="00D027E9" w:rsidRPr="00254F58" w:rsidRDefault="00D027E9" w:rsidP="00D027E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0D1F7D8" w14:textId="77777777" w:rsidR="00D027E9" w:rsidRPr="00254F58" w:rsidRDefault="00D027E9" w:rsidP="00D027E9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DDFF9CE" w14:textId="521DE00D" w:rsidR="0055119B" w:rsidRDefault="00D027E9" w:rsidP="00D027E9">
            <w:pPr>
              <w:pStyle w:val="Imprint"/>
            </w:pPr>
            <w:r w:rsidRPr="00C30664">
              <w:t xml:space="preserve">Available from the </w:t>
            </w:r>
            <w:hyperlink r:id="rId16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71CB17BB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876C1" w14:textId="77777777" w:rsidR="00D027E9" w:rsidRDefault="00D027E9">
      <w:r>
        <w:separator/>
      </w:r>
    </w:p>
  </w:endnote>
  <w:endnote w:type="continuationSeparator" w:id="0">
    <w:p w14:paraId="62EEB444" w14:textId="77777777" w:rsidR="00D027E9" w:rsidRDefault="00D0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AC4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F7DF3E4" wp14:editId="1E02710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EB81068" wp14:editId="565A5C5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ED2BF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8106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BED2BF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365A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39476E6" wp14:editId="51A24FD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E1B76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476E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DE1B76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95FE7" w14:textId="2631B952" w:rsidR="00373890" w:rsidRPr="00F65AA9" w:rsidRDefault="00D027E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5C9F528F" wp14:editId="0691F52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25848b19a2e9a689bf52b0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55E52" w14:textId="6A7E0E1D" w:rsidR="00D027E9" w:rsidRPr="00D027E9" w:rsidRDefault="00D027E9" w:rsidP="00D027E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027E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F528F" id="_x0000_t202" coordsize="21600,21600" o:spt="202" path="m,l,21600r21600,l21600,xe">
              <v:stroke joinstyle="miter"/>
              <v:path gradientshapeok="t" o:connecttype="rect"/>
            </v:shapetype>
            <v:shape id="MSIPCM725848b19a2e9a689bf52b0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GaTsg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30155E52" w14:textId="6A7E0E1D" w:rsidR="00D027E9" w:rsidRPr="00D027E9" w:rsidRDefault="00D027E9" w:rsidP="00D027E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027E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ADDAF5D" wp14:editId="059D6ED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F4AD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DAF5D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F4F4AD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6B51" w14:textId="77777777" w:rsidR="00D027E9" w:rsidRDefault="00D027E9" w:rsidP="002862F1">
      <w:pPr>
        <w:spacing w:before="120"/>
      </w:pPr>
      <w:r>
        <w:separator/>
      </w:r>
    </w:p>
  </w:footnote>
  <w:footnote w:type="continuationSeparator" w:id="0">
    <w:p w14:paraId="7A663A03" w14:textId="77777777" w:rsidR="00D027E9" w:rsidRDefault="00D0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FF1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E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7E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E2E684"/>
  <w15:docId w15:val="{6891638B-AAC9-4919-AD09-61C4C4E9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D027E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D027E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306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2213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2021-10-26T05:02:00Z</dcterms:created>
  <dcterms:modified xsi:type="dcterms:W3CDTF">2021-10-26T05:04:00Z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2021-10-26T05:03:58Z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