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A2BA3" w:rsidRPr="009021F6" w:rsidTr="000B06DA">
        <w:trPr>
          <w:trHeight w:val="562"/>
        </w:trPr>
        <w:tc>
          <w:tcPr>
            <w:tcW w:w="9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118C" w:rsidRDefault="00E2118C" w:rsidP="000B06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Planning and coordinating </w:t>
            </w:r>
          </w:p>
          <w:p w:rsidR="009A2BA3" w:rsidRPr="009A2BA3" w:rsidRDefault="00E2118C" w:rsidP="000B06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H</w:t>
            </w:r>
            <w:r w:rsidR="00E91979"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ealthcare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r w:rsidR="001B3DE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1B3DE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为医疗健康做计划</w:t>
            </w:r>
          </w:p>
        </w:tc>
      </w:tr>
      <w:tr w:rsidR="009A2BA3" w:rsidRPr="009021F6" w:rsidTr="000B06D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1B3DEA" w:rsidP="00AA5E30">
            <w:pPr>
              <w:rPr>
                <w:rFonts w:asciiTheme="minorBidi" w:hAnsiTheme="minorBidi"/>
                <w:sz w:val="24"/>
                <w:szCs w:val="24"/>
              </w:rPr>
            </w:pPr>
            <w:r w:rsidRPr="00D341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4BFBEB75" wp14:editId="1A84C2B2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147321</wp:posOffset>
                      </wp:positionV>
                      <wp:extent cx="2659380" cy="7810500"/>
                      <wp:effectExtent l="0" t="0" r="762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781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人人都可以看护自己的健康。</w:t>
                                  </w:r>
                                </w:p>
                                <w:p w:rsidR="0000341D" w:rsidRDefault="0000341D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积极了解与自己的健康相关的信息和医疗选择，就可以为自己和身边的人做出知情决定。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看护自己的健康时，要考虑六个主要方面。</w:t>
                                  </w:r>
                                </w:p>
                                <w:p w:rsidR="0000341D" w:rsidRDefault="0000341D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准备与收集资料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做出治疗和护理方面的决定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开诚布公地沟通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观察健康状况和立下目标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了解医疗费用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寻求帮助与支持</w:t>
                                  </w:r>
                                </w:p>
                                <w:p w:rsidR="0000341D" w:rsidRDefault="0000341D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做好准备，带上约见医生时所需的物品，以及打算向医生提出的问题。</w:t>
                                  </w:r>
                                </w:p>
                                <w:p w:rsidR="007E66F7" w:rsidRDefault="007E66F7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做好准备也意味着搜集可靠的医疗知识信息，了解自己的病情。</w:t>
                                  </w:r>
                                </w:p>
                                <w:p w:rsidR="00B03FF4" w:rsidRDefault="00B03FF4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如果服用药物，要花时间了解该药，包括药的适应症，用药指示，以及可能出现的副作用。</w:t>
                                  </w:r>
                                </w:p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要搜集可靠的资料，例如医生诊所、药房、社区健康中心等提供的小册子。</w:t>
                                  </w:r>
                                </w:p>
                                <w:p w:rsidR="00B03FF4" w:rsidRDefault="00B03FF4" w:rsidP="0000341D"/>
                                <w:p w:rsidR="0000341D" w:rsidRDefault="0000341D" w:rsidP="0000341D">
                                  <w:r>
                                    <w:rPr>
                                      <w:rFonts w:hint="eastAsia"/>
                                    </w:rPr>
                                    <w:t>例如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Better Health Channel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等政府认可的网站或应用程序也是可靠信息的来源。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BE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1.2pt;margin-top:11.6pt;width:209.4pt;height:6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ZN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G7mq/dLdHH0LZbTfJ6n7mW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" stroked="f">
                      <v:textbox>
                        <w:txbxContent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人人都可以看护自己的健康。</w:t>
                            </w:r>
                          </w:p>
                          <w:p w:rsidR="0000341D" w:rsidRDefault="0000341D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积极了解与自己的健康相关的信息和医疗选择，就可以为自己和身边的人做出知情决定。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看护自己的健康时，要考虑六个主要方面。</w:t>
                            </w:r>
                          </w:p>
                          <w:p w:rsidR="0000341D" w:rsidRDefault="0000341D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准备与收集资料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做出治疗和护理方面的决定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开诚布公地沟通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观察健康状况和立下目标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了解医疗费用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寻求帮助与支持</w:t>
                            </w:r>
                          </w:p>
                          <w:p w:rsidR="0000341D" w:rsidRDefault="0000341D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做好准备，带上约见医生时所需的物品，以及打算向医生提出的问题。</w:t>
                            </w:r>
                          </w:p>
                          <w:p w:rsidR="007E66F7" w:rsidRDefault="007E66F7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做好准备也意味着搜集可靠的医疗知识信息，了解自己的病情。</w:t>
                            </w:r>
                          </w:p>
                          <w:p w:rsidR="00B03FF4" w:rsidRDefault="00B03FF4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如果服用药物，要花时间了解该药，包括药的适应症，用药指示，以及可能出现的副作用。</w:t>
                            </w:r>
                          </w:p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要搜集可靠的资料，例如医生诊所、药房、社区健康中心等提供的小册子。</w:t>
                            </w:r>
                          </w:p>
                          <w:p w:rsidR="00B03FF4" w:rsidRDefault="00B03FF4" w:rsidP="0000341D"/>
                          <w:p w:rsidR="0000341D" w:rsidRDefault="0000341D" w:rsidP="0000341D">
                            <w:r>
                              <w:rPr>
                                <w:rFonts w:hint="eastAsia"/>
                              </w:rPr>
                              <w:t>例如</w:t>
                            </w:r>
                            <w:r>
                              <w:rPr>
                                <w:rFonts w:hint="eastAsia"/>
                              </w:rPr>
                              <w:t xml:space="preserve"> Better Health Channel</w:t>
                            </w:r>
                            <w:r>
                              <w:rPr>
                                <w:rFonts w:hint="eastAsia"/>
                              </w:rPr>
                              <w:t>等政府认可的网站或应用程序也是可靠信息的来源。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E91979" w:rsidRDefault="00E91979" w:rsidP="00E91979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Managing your health is something you can do.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being active and informed about your health, and aware of the healthcare options, you can make the most informed decisions for your needs and for those you care for.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There are six key areas for you to consider when managing your healthcare.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Preparation and research.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Making decisions on treatment and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Communicating openly and honestly.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health and setting goals.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Understanding healthcare costs and payment.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seeking help and support.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includes taking the things you need to</w:t>
            </w:r>
            <w:r w:rsidR="00B03FF4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healthcare appointment, including a list of questions you want your healthcare professional to answer.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is also about seeking reliable health information to educate yourself about your health issues or medical conditions.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take time to understand your medication, including what it is specifically for, any special instructions, and potential side effects.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researching, seek out reliable sources such as from pamphlets at a doctor surgery, pharmacies, and community health centres.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Government endorsed health websites and apps such as Better Health Channel, are also a reliable </w:t>
            </w:r>
            <w:r w:rsidR="00B03FF4" w:rsidRPr="00D341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FC870EF" wp14:editId="47A17629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-6350</wp:posOffset>
                      </wp:positionV>
                      <wp:extent cx="2659380" cy="1404620"/>
                      <wp:effectExtent l="0" t="0" r="762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做医疗决定之前，要与医疗团队坦诚交流，确定您明白所有的选择以及其优缺点。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如果不确定医生的诊断或建议，可以询问第二个医生的意见。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计划也包括为自己的健康订立目标，并找到能监视进展的方式。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计划未来时，应该对未来的健康情况有现实的看法，并与医生讨论。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要将预防措施纳入计划中，例如经常去医院做健康检查改善饮食或增加运动量，这些都对健康有益。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如果服药，应该定期与医生回顾用药情况。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观察身体迹象和症状的改变也是非常重要的。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一出现病症，就应该去见医生。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病人与医生开诚布公地沟通有助于建立信任。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一些健康问题也许不容易开口讨论。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可是医疗人员都受过专业训练会处理敏感问题，也尊重来自不同文化的病人的需要。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如果你同时看几个医生，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70EF" id="_x0000_s1027" type="#_x0000_t202" style="position:absolute;margin-left:241.2pt;margin-top:-.5pt;width:209.4pt;height:110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" stroked="f">
                      <v:textbox style="mso-fit-shape-to-text:t">
                        <w:txbxContent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做医疗决定之前，要与医疗团队坦诚交流，确定您明白所有的选择以及其优缺点。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如果不确定医生的诊断或建议，可以询问第二个医生的意见。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计划也包括为自己的健康订立目标，并找到能监视进展的方式。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计划未来时，应该对未来的健康情况有现实的看法，并与医生讨论。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要将预防措施纳入计划中，例如经常去医院做健康检查改善饮食或增加运动量，这些都对健康有益。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如果服药，应该定期与医生回顾用药情况。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观察身体迹象和症状的改变也是非常重要的。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一出现病症，就应该去见医生。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病人与医生开诚布公地沟通有助于建立信任。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一些健康问题也许不容易开口讨论。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可是医疗人员都受过专业训练会处理敏感问题，也尊重来自不同文化的病人的需要。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如果你同时看几个医生，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source of health information.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making healthcare decisions, talk with your medical team in depth, and make sure you fully understand your options and the benefits and risks.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Ask a doctor for a second opinion if you are unsure about your doctor's suggested medical treatment or a diagnosis.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Planning includes setting goals for your health or healthcare combined with the ability to monitor your progress.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planning for the future, it is important to be realistic about your future health and discuss this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Incorporating preventative measures into your plan, such as visiting you doctor for regular health checks, or improving diet and physical activity levels, are also important to overall wellbeing.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it is good practice to schedule time to review medications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the changes in signs and symptoms you experience is also important.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make sure you see your doctor when you first notice symptoms.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Open and honest doctor-patient communication is an important step in building trust.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Some healthcare issues may be difficult to discuss.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However, healthcare professionals are trained to deal with sensitive issues, and the different cultural needs of the people in their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If you see more than one healthcare professional, it helps to tell each of them about the other treatments you are having, or medication you are </w:t>
            </w:r>
            <w:r w:rsidR="00B03FF4" w:rsidRPr="00D341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37C83A0" wp14:editId="1AD278FA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8890</wp:posOffset>
                      </wp:positionV>
                      <wp:extent cx="2659380" cy="1404620"/>
                      <wp:effectExtent l="0" t="0" r="762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FF4" w:rsidRDefault="007E66F7" w:rsidP="00B03FF4">
                                  <w:r>
                                    <w:rPr>
                                      <w:rFonts w:hint="eastAsia"/>
                                    </w:rPr>
                                    <w:t>应该告诉每个医生你同时接受的治疗以及服用的药物，包括非处方药物，维生素和草药。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家庭医生或全科医生是为您协调所有治疗最适当的人。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几个因素会影响医疗的费用，包括接受的治疗，是否有个人保险，以及您有资格获取哪些政府服务。</w:t>
                                  </w:r>
                                </w:p>
                                <w:p w:rsidR="007E66F7" w:rsidRDefault="007E66F7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您可以通过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Medicare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医疗保险获得多种政府补贴的医疗服务。</w:t>
                                  </w:r>
                                </w:p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我们建议在约见医生前先了解所需的费用。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计划、管理、协调你接受的医疗服务，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就可以从各种不同医疗选择中得到最大的收益。</w:t>
                                  </w:r>
                                </w:p>
                                <w:p w:rsidR="00B03FF4" w:rsidRDefault="00B03FF4" w:rsidP="00B03FF4"/>
                                <w:p w:rsidR="00B03FF4" w:rsidRDefault="00B03FF4" w:rsidP="00B03FF4">
                                  <w:r>
                                    <w:rPr>
                                      <w:rFonts w:hint="eastAsia"/>
                                    </w:rPr>
                                    <w:t>详情请访问：</w:t>
                                  </w:r>
                                </w:p>
                                <w:p w:rsidR="00B03FF4" w:rsidRDefault="006F3C8F" w:rsidP="00B03FF4">
                                  <w:hyperlink r:id="rId7" w:history="1">
                                    <w:r w:rsidR="00B03FF4" w:rsidRPr="00B03FF4">
                                      <w:rPr>
                                        <w:rStyle w:val="Hyperlink"/>
                                      </w:rPr>
                                      <w:t>BETTERHEALTH.vic.gov.au/planning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C83A0" id="_x0000_s1028" type="#_x0000_t202" style="position:absolute;margin-left:241.2pt;margin-top:.7pt;width:209.4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+XIQ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" stroked="f">
                      <v:textbox style="mso-fit-shape-to-text:t">
                        <w:txbxContent>
                          <w:p w:rsidR="00B03FF4" w:rsidRDefault="007E66F7" w:rsidP="00B03FF4">
                            <w:r>
                              <w:rPr>
                                <w:rFonts w:hint="eastAsia"/>
                              </w:rPr>
                              <w:t>应该告诉每个医生你同时接受的治疗以及服用的药物，包括非处方药物，维生素和草药。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家庭医生或全科医生是为您协调所有治疗最适当的人。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几个因素会影响医疗的费用，包括接受的治疗，是否有个人保险，以及您有资格获取哪些政府服务。</w:t>
                            </w:r>
                          </w:p>
                          <w:p w:rsidR="007E66F7" w:rsidRDefault="007E66F7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您可以通过</w:t>
                            </w:r>
                            <w:r>
                              <w:rPr>
                                <w:rFonts w:hint="eastAsia"/>
                              </w:rPr>
                              <w:t>Medicare</w:t>
                            </w:r>
                            <w:r>
                              <w:rPr>
                                <w:rFonts w:hint="eastAsia"/>
                              </w:rPr>
                              <w:t>医疗保险获得多种政府补贴的医疗服务。</w:t>
                            </w:r>
                          </w:p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我们建议在约见医生前先了解所需的费用。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计划、管理、协调你接受的医疗服务，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就可以从各种不同医疗选择中得到最大的收益。</w:t>
                            </w:r>
                          </w:p>
                          <w:p w:rsidR="00B03FF4" w:rsidRDefault="00B03FF4" w:rsidP="00B03FF4"/>
                          <w:p w:rsidR="00B03FF4" w:rsidRDefault="00B03FF4" w:rsidP="00B03FF4">
                            <w:r>
                              <w:rPr>
                                <w:rFonts w:hint="eastAsia"/>
                              </w:rPr>
                              <w:t>详情请访问：</w:t>
                            </w:r>
                          </w:p>
                          <w:p w:rsidR="00B03FF4" w:rsidRDefault="006F3C8F" w:rsidP="00B03FF4">
                            <w:hyperlink r:id="rId8" w:history="1">
                              <w:r w:rsidR="00B03FF4" w:rsidRPr="00B03FF4">
                                <w:rPr>
                                  <w:rStyle w:val="Hyperlink"/>
                                </w:rPr>
                                <w:t>BETTERHEALTH.vic.gov.au/planning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taking,</w:t>
            </w:r>
            <w:r w:rsidR="00B03FF4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including over the counter, vitamins, and herbal supplements.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general practitioner, GP, is often the best person to coordinate all your healthcare treatments.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Healthcare costs will vary depending on the kind of treatment you are getting, whether you have private health cover, and what government services you are eligible for.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 can get a wide range of free and subsidised healthcare services through the Medicare system.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It is recommended that you ask about the fees for seeing a healthcare provider before you make an appointment.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planning, managing, and coordinating your healthcare, you can get the best from the range of health services and options available to you.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</w:t>
            </w:r>
          </w:p>
          <w:p w:rsidR="00E91979" w:rsidRPr="00AB7138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betterhealth.vic.gov.au/planning</w:t>
            </w:r>
          </w:p>
          <w:p w:rsidR="009A2BA3" w:rsidRPr="009021F6" w:rsidRDefault="009A2BA3" w:rsidP="00DD59A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2344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C442A" w:rsidRPr="009A2BA3" w:rsidRDefault="006F3C8F" w:rsidP="00DD59A8">
      <w:pPr>
        <w:rPr>
          <w:lang w:val="pl-PL"/>
        </w:rPr>
      </w:pPr>
    </w:p>
    <w:sectPr w:rsidR="002C442A" w:rsidRPr="009A2BA3" w:rsidSect="009A2BA3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8F" w:rsidRDefault="006F3C8F" w:rsidP="009A2BA3">
      <w:pPr>
        <w:spacing w:after="0" w:line="240" w:lineRule="auto"/>
      </w:pPr>
      <w:r>
        <w:separator/>
      </w:r>
    </w:p>
  </w:endnote>
  <w:endnote w:type="continuationSeparator" w:id="0">
    <w:p w:rsidR="006F3C8F" w:rsidRDefault="006F3C8F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7E66F7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7E66F7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8F" w:rsidRDefault="006F3C8F" w:rsidP="009A2BA3">
      <w:pPr>
        <w:spacing w:after="0" w:line="240" w:lineRule="auto"/>
      </w:pPr>
      <w:r>
        <w:separator/>
      </w:r>
    </w:p>
  </w:footnote>
  <w:footnote w:type="continuationSeparator" w:id="0">
    <w:p w:rsidR="006F3C8F" w:rsidRDefault="006F3C8F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A3" w:rsidRDefault="009A2BA3" w:rsidP="009A2BA3">
    <w:pPr>
      <w:pStyle w:val="Header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E3DFB98" wp14:editId="1AE9C695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FF2B8A" w:rsidRDefault="00FF2B8A" w:rsidP="000B06DA">
    <w:pPr>
      <w:pStyle w:val="Header"/>
      <w:jc w:val="right"/>
      <w:rPr>
        <w:rFonts w:asciiTheme="minorBidi" w:hAnsiTheme="minorBidi"/>
        <w:lang w:val="en-US"/>
      </w:rPr>
    </w:pPr>
    <w:r>
      <w:rPr>
        <w:rFonts w:asciiTheme="minorBidi" w:hAnsiTheme="minorBidi"/>
      </w:rPr>
      <w:t>Simplified Chinese</w:t>
    </w:r>
    <w:r w:rsidR="009A2BA3">
      <w:rPr>
        <w:rFonts w:asciiTheme="minorBidi" w:hAnsiTheme="minorBidi"/>
      </w:rPr>
      <w:t xml:space="preserve"> | </w:t>
    </w:r>
    <w:r>
      <w:rPr>
        <w:rFonts w:asciiTheme="minorBidi" w:hAnsiTheme="minorBidi" w:hint="eastAsia"/>
        <w:lang w:val="en-US"/>
      </w:rPr>
      <w:t>简体中文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3"/>
    <w:rsid w:val="0000341D"/>
    <w:rsid w:val="00031744"/>
    <w:rsid w:val="000B06DA"/>
    <w:rsid w:val="00181CDA"/>
    <w:rsid w:val="0018636F"/>
    <w:rsid w:val="001A4976"/>
    <w:rsid w:val="001B3DEA"/>
    <w:rsid w:val="001F45CE"/>
    <w:rsid w:val="002D48D0"/>
    <w:rsid w:val="00331778"/>
    <w:rsid w:val="005139D7"/>
    <w:rsid w:val="005E4631"/>
    <w:rsid w:val="006F3C8F"/>
    <w:rsid w:val="007E66F7"/>
    <w:rsid w:val="008B71CE"/>
    <w:rsid w:val="0091710B"/>
    <w:rsid w:val="0097303F"/>
    <w:rsid w:val="009A23CF"/>
    <w:rsid w:val="009A2BA3"/>
    <w:rsid w:val="00AD11FA"/>
    <w:rsid w:val="00B03FF4"/>
    <w:rsid w:val="00DD59A8"/>
    <w:rsid w:val="00E2118C"/>
    <w:rsid w:val="00E91979"/>
    <w:rsid w:val="00FC544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CD22"/>
  <w15:docId w15:val="{7FDEE372-9081-40AD-95C1-C0C98E1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B03F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TTERHEALTH.vic.gov.au/planning" TargetMode="External"/><Relationship Id="rId3" Type="http://schemas.openxmlformats.org/officeDocument/2006/relationships/settings" Target="settings.xml"/><Relationship Id="rId7" Type="http://schemas.openxmlformats.org/officeDocument/2006/relationships/hyperlink" Target="BETTERHEALTH.vic.gov.au/plan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E23D-EDE0-43AD-8F7E-EFD5E011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30018368@westernsydney.edu.au</cp:lastModifiedBy>
  <cp:revision>8</cp:revision>
  <dcterms:created xsi:type="dcterms:W3CDTF">2017-06-02T05:05:00Z</dcterms:created>
  <dcterms:modified xsi:type="dcterms:W3CDTF">2017-06-05T15:45:00Z</dcterms:modified>
</cp:coreProperties>
</file>