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4" w:type="dxa"/>
        <w:jc w:val="center"/>
        <w:tblLayout w:type="fixed"/>
        <w:tblLook w:val="04A0" w:firstRow="1" w:lastRow="0" w:firstColumn="1" w:lastColumn="0" w:noHBand="0" w:noVBand="1"/>
      </w:tblPr>
      <w:tblGrid>
        <w:gridCol w:w="5102"/>
        <w:gridCol w:w="5102"/>
      </w:tblGrid>
      <w:tr w:rsidR="0009082D" w:rsidRPr="0009082D" w:rsidTr="005C6A9B">
        <w:trPr>
          <w:trHeight w:val="562"/>
          <w:jc w:val="center"/>
        </w:trPr>
        <w:tc>
          <w:tcPr>
            <w:tcW w:w="5102" w:type="dxa"/>
            <w:tcBorders>
              <w:left w:val="nil"/>
              <w:bottom w:val="single" w:sz="4" w:space="0" w:color="auto"/>
            </w:tcBorders>
            <w:vAlign w:val="center"/>
          </w:tcPr>
          <w:p w:rsidR="00933B0F" w:rsidRPr="0009082D" w:rsidRDefault="00FB40D4" w:rsidP="003F4FA4">
            <w:pPr>
              <w:pStyle w:val="NormalWeb"/>
              <w:shd w:val="clear" w:color="auto" w:fill="FFFFFF"/>
              <w:spacing w:before="0" w:beforeAutospacing="0" w:after="210" w:afterAutospacing="0" w:line="315" w:lineRule="atLeast"/>
              <w:rPr>
                <w:rFonts w:asciiTheme="minorBidi" w:hAnsiTheme="minorBidi" w:cstheme="minorBidi"/>
                <w:b/>
                <w:bCs/>
                <w:color w:val="000000" w:themeColor="text1"/>
                <w:sz w:val="28"/>
                <w:szCs w:val="28"/>
              </w:rPr>
            </w:pPr>
            <w:r w:rsidRPr="0009082D">
              <w:rPr>
                <w:rFonts w:asciiTheme="minorBidi" w:hAnsiTheme="minorBidi" w:cstheme="minorBidi"/>
                <w:b/>
                <w:bCs/>
                <w:color w:val="000000" w:themeColor="text1"/>
                <w:sz w:val="28"/>
                <w:szCs w:val="28"/>
              </w:rPr>
              <w:t>Aged care services</w:t>
            </w:r>
          </w:p>
        </w:tc>
        <w:tc>
          <w:tcPr>
            <w:tcW w:w="5102" w:type="dxa"/>
            <w:tcBorders>
              <w:bottom w:val="single" w:sz="4" w:space="0" w:color="auto"/>
              <w:right w:val="nil"/>
            </w:tcBorders>
            <w:vAlign w:val="center"/>
          </w:tcPr>
          <w:p w:rsidR="00933B0F" w:rsidRPr="0009082D" w:rsidRDefault="00383509" w:rsidP="003F4FA4">
            <w:pPr>
              <w:bidi/>
              <w:rPr>
                <w:rFonts w:asciiTheme="minorBidi" w:hAnsiTheme="minorBidi"/>
                <w:b/>
                <w:bCs/>
                <w:color w:val="000000" w:themeColor="text1"/>
                <w:sz w:val="28"/>
                <w:szCs w:val="28"/>
              </w:rPr>
            </w:pPr>
            <w:r w:rsidRPr="0009082D">
              <w:rPr>
                <w:rFonts w:asciiTheme="minorBidi" w:hAnsiTheme="minorBidi"/>
                <w:b/>
                <w:bCs/>
                <w:color w:val="000000" w:themeColor="text1"/>
                <w:sz w:val="28"/>
                <w:szCs w:val="28"/>
                <w:rtl/>
              </w:rPr>
              <w:t>خدمات مراقبت از سالمندان</w:t>
            </w:r>
          </w:p>
        </w:tc>
      </w:tr>
      <w:tr w:rsidR="0009082D" w:rsidRPr="0009082D" w:rsidTr="005C6A9B">
        <w:trPr>
          <w:trHeight w:val="2396"/>
          <w:jc w:val="center"/>
        </w:trPr>
        <w:tc>
          <w:tcPr>
            <w:tcW w:w="5102" w:type="dxa"/>
            <w:tcBorders>
              <w:top w:val="single" w:sz="4" w:space="0" w:color="auto"/>
              <w:left w:val="nil"/>
              <w:bottom w:val="nil"/>
            </w:tcBorders>
          </w:tcPr>
          <w:p w:rsidR="00DB5668" w:rsidRPr="0009082D" w:rsidRDefault="00DB5668" w:rsidP="003F4FA4">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9082D">
              <w:rPr>
                <w:rFonts w:asciiTheme="minorBidi" w:hAnsiTheme="minorBidi" w:cstheme="minorBidi"/>
                <w:color w:val="000000" w:themeColor="text1"/>
              </w:rPr>
              <w:t>In Victoria, a broad range of services is available to support your health and well-being as you age. From home support services and other services that help support your independence at home, to residential aged care homes, there are numerous services to support your health and well-being as you age. </w:t>
            </w:r>
            <w:bookmarkStart w:id="0" w:name="_GoBack"/>
            <w:bookmarkEnd w:id="0"/>
          </w:p>
        </w:tc>
        <w:tc>
          <w:tcPr>
            <w:tcW w:w="5102" w:type="dxa"/>
            <w:tcBorders>
              <w:top w:val="single" w:sz="4" w:space="0" w:color="auto"/>
              <w:bottom w:val="nil"/>
              <w:right w:val="nil"/>
            </w:tcBorders>
          </w:tcPr>
          <w:p w:rsidR="00DB5668" w:rsidRPr="0009082D" w:rsidRDefault="00DB5668" w:rsidP="003F4FA4">
            <w:pPr>
              <w:bidi/>
              <w:rPr>
                <w:rFonts w:asciiTheme="minorBidi" w:hAnsiTheme="minorBidi"/>
                <w:color w:val="000000" w:themeColor="text1"/>
                <w:sz w:val="24"/>
                <w:szCs w:val="24"/>
                <w:rtl/>
                <w:lang w:bidi="fa-IR"/>
              </w:rPr>
            </w:pPr>
            <w:r w:rsidRPr="0009082D">
              <w:rPr>
                <w:rFonts w:asciiTheme="minorBidi" w:hAnsiTheme="minorBidi"/>
                <w:color w:val="000000" w:themeColor="text1"/>
                <w:sz w:val="24"/>
                <w:szCs w:val="24"/>
                <w:rtl/>
                <w:lang w:bidi="fa-IR"/>
              </w:rPr>
              <w:t>گستره وسیعی از خدمات در ویکتوریا موجود است</w:t>
            </w:r>
            <w:r w:rsidRPr="0009082D">
              <w:rPr>
                <w:rFonts w:asciiTheme="minorBidi" w:hAnsiTheme="minorBidi"/>
                <w:color w:val="000000" w:themeColor="text1"/>
                <w:sz w:val="24"/>
                <w:szCs w:val="24"/>
                <w:rtl/>
              </w:rPr>
              <w:t xml:space="preserve"> تا با گذر عمربه صحت و سلامت شما کمک کند. از خدمات حضوری در خانه تا سایر خدمات که به حفظ استقلال شمادر خانه کمک میکنند و یاخانه های مراقبت ازسالمندان خدمات متنوعی  برای مراقبت از صحت و سلامت شما همراه با گذر عمر وجود دارد. </w:t>
            </w:r>
          </w:p>
        </w:tc>
      </w:tr>
      <w:tr w:rsidR="0009082D" w:rsidRPr="0009082D" w:rsidTr="005C6A9B">
        <w:trPr>
          <w:trHeight w:val="2218"/>
          <w:jc w:val="center"/>
        </w:trPr>
        <w:tc>
          <w:tcPr>
            <w:tcW w:w="5102" w:type="dxa"/>
            <w:tcBorders>
              <w:top w:val="nil"/>
              <w:left w:val="nil"/>
              <w:bottom w:val="nil"/>
            </w:tcBorders>
          </w:tcPr>
          <w:p w:rsidR="00DB5668" w:rsidRPr="0009082D" w:rsidRDefault="00DB5668" w:rsidP="003F4FA4">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9082D">
              <w:rPr>
                <w:rFonts w:asciiTheme="minorBidi" w:hAnsiTheme="minorBidi" w:cstheme="minorBidi"/>
                <w:color w:val="000000" w:themeColor="text1"/>
              </w:rPr>
              <w:t xml:space="preserve">“We're very fortunate in Victoria to have an extremely comprehensive system of aged care. </w:t>
            </w:r>
            <w:proofErr w:type="gramStart"/>
            <w:r w:rsidRPr="0009082D">
              <w:rPr>
                <w:rFonts w:asciiTheme="minorBidi" w:hAnsiTheme="minorBidi" w:cstheme="minorBidi"/>
                <w:color w:val="000000" w:themeColor="text1"/>
              </w:rPr>
              <w:t>So</w:t>
            </w:r>
            <w:proofErr w:type="gramEnd"/>
            <w:r w:rsidRPr="0009082D">
              <w:rPr>
                <w:rFonts w:asciiTheme="minorBidi" w:hAnsiTheme="minorBidi" w:cstheme="minorBidi"/>
                <w:color w:val="000000" w:themeColor="text1"/>
              </w:rPr>
              <w:t xml:space="preserve"> people can spend a lot of time living in their own homes.  There's multitude of services that can be provided from the community.”</w:t>
            </w:r>
          </w:p>
        </w:tc>
        <w:tc>
          <w:tcPr>
            <w:tcW w:w="5102" w:type="dxa"/>
            <w:tcBorders>
              <w:top w:val="nil"/>
              <w:bottom w:val="nil"/>
              <w:right w:val="nil"/>
            </w:tcBorders>
          </w:tcPr>
          <w:p w:rsidR="00DB5668" w:rsidRPr="0009082D" w:rsidRDefault="00DB5668" w:rsidP="003F4FA4">
            <w:pPr>
              <w:bidi/>
              <w:rPr>
                <w:rFonts w:asciiTheme="minorBidi" w:hAnsiTheme="minorBidi"/>
                <w:color w:val="000000" w:themeColor="text1"/>
                <w:sz w:val="24"/>
                <w:szCs w:val="24"/>
              </w:rPr>
            </w:pPr>
            <w:r w:rsidRPr="0009082D">
              <w:rPr>
                <w:rFonts w:asciiTheme="minorBidi" w:hAnsiTheme="minorBidi"/>
                <w:color w:val="000000" w:themeColor="text1"/>
                <w:sz w:val="24"/>
                <w:szCs w:val="24"/>
                <w:rtl/>
              </w:rPr>
              <w:t xml:space="preserve">ما بسیار خوش شانس هستیم که یک سیستم مراقبت از بزرگسالان  فوق العاده جامع در ویکتوریا داریم. بنابراین افراد میتوانند وقت زیادی را برای زندگی در خانه های خود بگذرانند. خدمات متعددی وجود دارند که از سوی کامیونتی فراهم میباشند. </w:t>
            </w:r>
          </w:p>
        </w:tc>
      </w:tr>
      <w:tr w:rsidR="0009082D" w:rsidRPr="0009082D" w:rsidTr="005C6A9B">
        <w:trPr>
          <w:trHeight w:val="427"/>
          <w:jc w:val="center"/>
        </w:trPr>
        <w:tc>
          <w:tcPr>
            <w:tcW w:w="5102" w:type="dxa"/>
            <w:tcBorders>
              <w:top w:val="nil"/>
              <w:left w:val="nil"/>
              <w:bottom w:val="nil"/>
            </w:tcBorders>
          </w:tcPr>
          <w:p w:rsidR="00DB5668" w:rsidRPr="0009082D" w:rsidRDefault="00DB5668" w:rsidP="003F4FA4">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9082D">
              <w:rPr>
                <w:rFonts w:asciiTheme="minorBidi" w:hAnsiTheme="minorBidi" w:cstheme="minorBidi"/>
                <w:color w:val="000000" w:themeColor="text1"/>
              </w:rPr>
              <w:t>“Human beings are meant to socialise and communicate, so it's necessary to be involved in the community, I think.  I'm very interested in music.  I always say when you retire, you find what you like.  You know, there's something for everyone.  </w:t>
            </w:r>
          </w:p>
        </w:tc>
        <w:tc>
          <w:tcPr>
            <w:tcW w:w="5102" w:type="dxa"/>
            <w:tcBorders>
              <w:top w:val="nil"/>
              <w:bottom w:val="nil"/>
              <w:right w:val="nil"/>
            </w:tcBorders>
          </w:tcPr>
          <w:p w:rsidR="00DB5668" w:rsidRPr="0009082D" w:rsidRDefault="00DB5668" w:rsidP="003F4FA4">
            <w:pPr>
              <w:bidi/>
              <w:rPr>
                <w:rFonts w:asciiTheme="minorBidi" w:hAnsiTheme="minorBidi"/>
                <w:color w:val="000000" w:themeColor="text1"/>
                <w:sz w:val="24"/>
                <w:szCs w:val="24"/>
              </w:rPr>
            </w:pPr>
            <w:r w:rsidRPr="0009082D">
              <w:rPr>
                <w:rFonts w:asciiTheme="minorBidi" w:hAnsiTheme="minorBidi"/>
                <w:color w:val="000000" w:themeColor="text1"/>
                <w:sz w:val="24"/>
                <w:szCs w:val="24"/>
                <w:rtl/>
              </w:rPr>
              <w:t>انسانها برای زندگی اجتماعی و  معاشرت آفریده شده اند. بنابراین فکر میکنم که ضرورت دارد که در جامعه سهمگیری کنند.  من خیلی به موزیک علاقه دارم من همیشه می گویم در زمان تقاعد آنچه را که خوش دارید بدست می آورید برای هرکس یک چیز وجود دارد</w:t>
            </w:r>
          </w:p>
        </w:tc>
      </w:tr>
      <w:tr w:rsidR="0009082D" w:rsidRPr="0009082D" w:rsidTr="005C6A9B">
        <w:trPr>
          <w:trHeight w:val="834"/>
          <w:jc w:val="center"/>
        </w:trPr>
        <w:tc>
          <w:tcPr>
            <w:tcW w:w="5102" w:type="dxa"/>
            <w:tcBorders>
              <w:top w:val="nil"/>
              <w:left w:val="nil"/>
              <w:bottom w:val="nil"/>
            </w:tcBorders>
          </w:tcPr>
          <w:p w:rsidR="00DB5668" w:rsidRPr="0009082D" w:rsidRDefault="00DB5668" w:rsidP="003F4FA4">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gramStart"/>
            <w:r w:rsidRPr="0009082D">
              <w:rPr>
                <w:rFonts w:asciiTheme="minorBidi" w:hAnsiTheme="minorBidi" w:cstheme="minorBidi"/>
                <w:color w:val="000000" w:themeColor="text1"/>
              </w:rPr>
              <w:t>So</w:t>
            </w:r>
            <w:proofErr w:type="gramEnd"/>
            <w:r w:rsidRPr="0009082D">
              <w:rPr>
                <w:rFonts w:asciiTheme="minorBidi" w:hAnsiTheme="minorBidi" w:cstheme="minorBidi"/>
                <w:color w:val="000000" w:themeColor="text1"/>
              </w:rPr>
              <w:t xml:space="preserve"> as we get older, it's important to maintain good health, and that's not just good medical health, but it's also good social health, doing the things that make you feel good.”</w:t>
            </w:r>
          </w:p>
        </w:tc>
        <w:tc>
          <w:tcPr>
            <w:tcW w:w="5102" w:type="dxa"/>
            <w:tcBorders>
              <w:top w:val="nil"/>
              <w:bottom w:val="nil"/>
              <w:right w:val="nil"/>
            </w:tcBorders>
          </w:tcPr>
          <w:p w:rsidR="00DB5668" w:rsidRPr="0009082D" w:rsidRDefault="00DB5668" w:rsidP="003F4FA4">
            <w:pPr>
              <w:bidi/>
              <w:rPr>
                <w:rFonts w:asciiTheme="minorBidi" w:hAnsiTheme="minorBidi"/>
                <w:color w:val="000000" w:themeColor="text1"/>
                <w:sz w:val="24"/>
                <w:szCs w:val="24"/>
              </w:rPr>
            </w:pPr>
            <w:r w:rsidRPr="0009082D">
              <w:rPr>
                <w:rFonts w:asciiTheme="minorBidi" w:hAnsiTheme="minorBidi"/>
                <w:color w:val="000000" w:themeColor="text1"/>
                <w:sz w:val="24"/>
                <w:szCs w:val="24"/>
                <w:rtl/>
              </w:rPr>
              <w:t xml:space="preserve">بنابراین با افزایش سن مهم است که که صحت خود را حفظ کنید و این فقط صحت طبی نیست بلکه صحت اجتماعی خوب هم به حیث انجام کارهایی که حس خوبی می دهند نیز هست. </w:t>
            </w:r>
          </w:p>
        </w:tc>
      </w:tr>
      <w:tr w:rsidR="0009082D" w:rsidRPr="0009082D" w:rsidTr="005C6A9B">
        <w:trPr>
          <w:trHeight w:val="523"/>
          <w:jc w:val="center"/>
        </w:trPr>
        <w:tc>
          <w:tcPr>
            <w:tcW w:w="5102" w:type="dxa"/>
            <w:tcBorders>
              <w:top w:val="nil"/>
              <w:left w:val="nil"/>
              <w:bottom w:val="nil"/>
            </w:tcBorders>
          </w:tcPr>
          <w:p w:rsidR="00DB5668" w:rsidRPr="0009082D" w:rsidRDefault="00DB5668" w:rsidP="003F4FA4">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9082D">
              <w:rPr>
                <w:rFonts w:asciiTheme="minorBidi" w:hAnsiTheme="minorBidi" w:cstheme="minorBidi"/>
                <w:color w:val="000000" w:themeColor="text1"/>
              </w:rPr>
              <w:t xml:space="preserve">As we get older, we face new challenges.  </w:t>
            </w:r>
            <w:proofErr w:type="gramStart"/>
            <w:r w:rsidRPr="0009082D">
              <w:rPr>
                <w:rFonts w:asciiTheme="minorBidi" w:hAnsiTheme="minorBidi" w:cstheme="minorBidi"/>
                <w:color w:val="000000" w:themeColor="text1"/>
              </w:rPr>
              <w:t>So</w:t>
            </w:r>
            <w:proofErr w:type="gramEnd"/>
            <w:r w:rsidRPr="0009082D">
              <w:rPr>
                <w:rFonts w:asciiTheme="minorBidi" w:hAnsiTheme="minorBidi" w:cstheme="minorBidi"/>
                <w:color w:val="000000" w:themeColor="text1"/>
              </w:rPr>
              <w:t xml:space="preserve"> it's a good idea to discuss your plans and wishes for the future with your family or support network, and begin to plan ahead. </w:t>
            </w:r>
          </w:p>
        </w:tc>
        <w:tc>
          <w:tcPr>
            <w:tcW w:w="5102" w:type="dxa"/>
            <w:tcBorders>
              <w:top w:val="nil"/>
              <w:bottom w:val="nil"/>
              <w:right w:val="nil"/>
            </w:tcBorders>
          </w:tcPr>
          <w:p w:rsidR="00DB5668" w:rsidRPr="0009082D" w:rsidRDefault="00DB5668" w:rsidP="003F4FA4">
            <w:pPr>
              <w:bidi/>
              <w:rPr>
                <w:rFonts w:asciiTheme="minorBidi" w:hAnsiTheme="minorBidi"/>
                <w:color w:val="000000" w:themeColor="text1"/>
                <w:sz w:val="24"/>
                <w:szCs w:val="24"/>
              </w:rPr>
            </w:pPr>
            <w:r w:rsidRPr="0009082D">
              <w:rPr>
                <w:rFonts w:asciiTheme="minorBidi" w:hAnsiTheme="minorBidi"/>
                <w:color w:val="000000" w:themeColor="text1"/>
                <w:sz w:val="24"/>
                <w:szCs w:val="24"/>
                <w:rtl/>
                <w:lang w:bidi="fa-IR"/>
              </w:rPr>
              <w:t xml:space="preserve">ما با افزایش سن </w:t>
            </w:r>
            <w:r w:rsidRPr="0009082D">
              <w:rPr>
                <w:rFonts w:asciiTheme="minorBidi" w:hAnsiTheme="minorBidi"/>
                <w:color w:val="000000" w:themeColor="text1"/>
                <w:sz w:val="24"/>
                <w:szCs w:val="24"/>
                <w:rtl/>
              </w:rPr>
              <w:t>با چالشهای جدیدتری برخورد می کنیمبنابراین فکر خوبی است که درباره پلانها و آرزوهای خود در آینده با خانواده خود یا شبکه های حمایتی گپ بزنیم و شروع به پلان سازی از قبل بنماییم.</w:t>
            </w:r>
          </w:p>
        </w:tc>
      </w:tr>
      <w:tr w:rsidR="0009082D" w:rsidRPr="0009082D" w:rsidTr="005C6A9B">
        <w:trPr>
          <w:trHeight w:val="902"/>
          <w:jc w:val="center"/>
        </w:trPr>
        <w:tc>
          <w:tcPr>
            <w:tcW w:w="5102" w:type="dxa"/>
            <w:tcBorders>
              <w:top w:val="nil"/>
              <w:left w:val="nil"/>
              <w:bottom w:val="nil"/>
            </w:tcBorders>
          </w:tcPr>
          <w:p w:rsidR="00DB5668" w:rsidRPr="0009082D" w:rsidRDefault="00DB5668" w:rsidP="003F4FA4">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9082D">
              <w:rPr>
                <w:rFonts w:asciiTheme="minorBidi" w:hAnsiTheme="minorBidi" w:cstheme="minorBidi"/>
                <w:color w:val="000000" w:themeColor="text1"/>
              </w:rPr>
              <w:t>The key thing is to work with the experts and services that are available, and ask questions to ensure you understand the options available to you. </w:t>
            </w:r>
          </w:p>
        </w:tc>
        <w:tc>
          <w:tcPr>
            <w:tcW w:w="5102" w:type="dxa"/>
            <w:tcBorders>
              <w:top w:val="nil"/>
              <w:bottom w:val="nil"/>
              <w:right w:val="nil"/>
            </w:tcBorders>
          </w:tcPr>
          <w:p w:rsidR="00DB5668" w:rsidRPr="0009082D" w:rsidRDefault="00DB5668" w:rsidP="003F4FA4">
            <w:pPr>
              <w:bidi/>
              <w:rPr>
                <w:rFonts w:asciiTheme="minorBidi" w:hAnsiTheme="minorBidi"/>
                <w:color w:val="000000" w:themeColor="text1"/>
                <w:sz w:val="24"/>
                <w:szCs w:val="24"/>
              </w:rPr>
            </w:pPr>
            <w:r w:rsidRPr="0009082D">
              <w:rPr>
                <w:rFonts w:asciiTheme="minorBidi" w:hAnsiTheme="minorBidi"/>
                <w:color w:val="000000" w:themeColor="text1"/>
                <w:sz w:val="24"/>
                <w:szCs w:val="24"/>
                <w:rtl/>
              </w:rPr>
              <w:t xml:space="preserve">نکته کلیدی کار با متخصصان و خدماتی است که موجود میباشند و پرسیدن سوالات برای حصول اطمینان از موجود بودن گزینه ها است. </w:t>
            </w:r>
          </w:p>
        </w:tc>
      </w:tr>
      <w:tr w:rsidR="0009082D" w:rsidRPr="0009082D" w:rsidTr="005C6A9B">
        <w:trPr>
          <w:trHeight w:val="1114"/>
          <w:jc w:val="center"/>
        </w:trPr>
        <w:tc>
          <w:tcPr>
            <w:tcW w:w="5102" w:type="dxa"/>
            <w:tcBorders>
              <w:top w:val="nil"/>
              <w:left w:val="nil"/>
              <w:bottom w:val="nil"/>
            </w:tcBorders>
          </w:tcPr>
          <w:p w:rsidR="003F57C6" w:rsidRPr="0009082D" w:rsidRDefault="003F57C6" w:rsidP="003F4FA4">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9082D">
              <w:rPr>
                <w:rFonts w:asciiTheme="minorBidi" w:hAnsiTheme="minorBidi" w:cstheme="minorBidi"/>
                <w:color w:val="000000" w:themeColor="text1"/>
              </w:rPr>
              <w:t xml:space="preserve">The Australian Government provides the majority of aged care services, including services to support you at home, and aged </w:t>
            </w:r>
            <w:r w:rsidRPr="0009082D">
              <w:rPr>
                <w:rFonts w:asciiTheme="minorBidi" w:hAnsiTheme="minorBidi" w:cstheme="minorBidi"/>
                <w:color w:val="000000" w:themeColor="text1"/>
              </w:rPr>
              <w:lastRenderedPageBreak/>
              <w:t>care homes or residential aged care services.  My Aged Care is the national gateway for accessing these services. </w:t>
            </w:r>
          </w:p>
        </w:tc>
        <w:tc>
          <w:tcPr>
            <w:tcW w:w="5102" w:type="dxa"/>
            <w:tcBorders>
              <w:top w:val="nil"/>
              <w:bottom w:val="nil"/>
              <w:right w:val="nil"/>
            </w:tcBorders>
          </w:tcPr>
          <w:p w:rsidR="003F57C6" w:rsidRPr="0009082D" w:rsidRDefault="003F57C6" w:rsidP="003F4FA4">
            <w:pPr>
              <w:bidi/>
              <w:rPr>
                <w:rFonts w:asciiTheme="minorBidi" w:hAnsiTheme="minorBidi"/>
                <w:color w:val="000000" w:themeColor="text1"/>
                <w:sz w:val="24"/>
                <w:szCs w:val="24"/>
              </w:rPr>
            </w:pPr>
            <w:r w:rsidRPr="0009082D">
              <w:rPr>
                <w:rFonts w:asciiTheme="minorBidi" w:hAnsiTheme="minorBidi"/>
                <w:color w:val="000000" w:themeColor="text1"/>
                <w:sz w:val="24"/>
                <w:szCs w:val="24"/>
                <w:rtl/>
              </w:rPr>
              <w:lastRenderedPageBreak/>
              <w:t>دولت آسترالیا بیشترین خدمات مراقبت از سالمندان را به شمول خدمات مراقبت در خانه یا خانه سالمندان و یا خدمات مراقبت از سالمندان در منزل را فراهم میکند.</w:t>
            </w:r>
          </w:p>
        </w:tc>
      </w:tr>
      <w:tr w:rsidR="0009082D" w:rsidRPr="0009082D" w:rsidTr="005C6A9B">
        <w:trPr>
          <w:trHeight w:val="1136"/>
          <w:jc w:val="center"/>
        </w:trPr>
        <w:tc>
          <w:tcPr>
            <w:tcW w:w="5102" w:type="dxa"/>
            <w:tcBorders>
              <w:top w:val="nil"/>
              <w:left w:val="nil"/>
              <w:bottom w:val="nil"/>
            </w:tcBorders>
          </w:tcPr>
          <w:p w:rsidR="003F57C6" w:rsidRPr="0009082D" w:rsidRDefault="003F57C6" w:rsidP="003F4FA4">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9082D">
              <w:rPr>
                <w:rFonts w:asciiTheme="minorBidi" w:hAnsiTheme="minorBidi" w:cstheme="minorBidi"/>
                <w:color w:val="000000" w:themeColor="text1"/>
              </w:rPr>
              <w:t>My Aged Care provides assistance with home services, such as domestic help, and if a stay in hospital is necessary, hospital staff can arrange for after-hospital or transition-care services through My Aged Care. </w:t>
            </w:r>
          </w:p>
        </w:tc>
        <w:tc>
          <w:tcPr>
            <w:tcW w:w="5102" w:type="dxa"/>
            <w:tcBorders>
              <w:top w:val="nil"/>
              <w:bottom w:val="nil"/>
              <w:right w:val="nil"/>
            </w:tcBorders>
          </w:tcPr>
          <w:p w:rsidR="003F57C6" w:rsidRPr="0009082D" w:rsidRDefault="003F57C6" w:rsidP="003F4FA4">
            <w:pPr>
              <w:bidi/>
              <w:rPr>
                <w:rFonts w:asciiTheme="minorBidi" w:hAnsiTheme="minorBidi"/>
                <w:color w:val="000000" w:themeColor="text1"/>
                <w:sz w:val="24"/>
                <w:szCs w:val="24"/>
                <w:rtl/>
                <w:lang w:bidi="fa-IR"/>
              </w:rPr>
            </w:pPr>
            <w:r w:rsidRPr="0009082D">
              <w:rPr>
                <w:rFonts w:asciiTheme="minorBidi" w:hAnsiTheme="minorBidi"/>
                <w:color w:val="000000" w:themeColor="text1"/>
                <w:sz w:val="24"/>
                <w:szCs w:val="24"/>
                <w:rtl/>
              </w:rPr>
              <w:t>مراقبتهای سالمندی من</w:t>
            </w:r>
            <w:r w:rsidRPr="0009082D">
              <w:rPr>
                <w:rFonts w:asciiTheme="minorBidi" w:hAnsiTheme="minorBidi"/>
                <w:color w:val="000000" w:themeColor="text1"/>
                <w:sz w:val="24"/>
                <w:szCs w:val="24"/>
                <w:rtl/>
                <w:lang w:bidi="fa-IR"/>
              </w:rPr>
              <w:t xml:space="preserve"> مسیر دسترسی به این خدمات در</w:t>
            </w:r>
            <w:r w:rsidRPr="0009082D">
              <w:rPr>
                <w:rFonts w:asciiTheme="minorBidi" w:hAnsiTheme="minorBidi"/>
                <w:color w:val="000000" w:themeColor="text1"/>
                <w:sz w:val="24"/>
                <w:szCs w:val="24"/>
                <w:rtl/>
              </w:rPr>
              <w:t xml:space="preserve"> سراسر کشور است. مراقبتهای سالمندی من</w:t>
            </w:r>
            <w:r w:rsidRPr="0009082D">
              <w:rPr>
                <w:rFonts w:asciiTheme="minorBidi" w:hAnsiTheme="minorBidi"/>
                <w:color w:val="000000" w:themeColor="text1"/>
                <w:sz w:val="24"/>
                <w:szCs w:val="24"/>
                <w:rtl/>
                <w:lang w:bidi="fa-IR"/>
              </w:rPr>
              <w:t xml:space="preserve"> به خدمات </w:t>
            </w:r>
            <w:r w:rsidRPr="0009082D">
              <w:rPr>
                <w:rFonts w:asciiTheme="minorBidi" w:hAnsiTheme="minorBidi"/>
                <w:color w:val="000000" w:themeColor="text1"/>
                <w:sz w:val="24"/>
                <w:szCs w:val="24"/>
                <w:rtl/>
              </w:rPr>
              <w:t>مراقبت در خانه مثل  کمکهای خانگی کمک میکندو اگر ضرورت به بستری شدن در شفاخانه باشد، کارکنان شفاخانه میتواننداز طریق مراقبتهای سالمندی من</w:t>
            </w:r>
            <w:r w:rsidRPr="0009082D">
              <w:rPr>
                <w:rFonts w:asciiTheme="minorBidi" w:hAnsiTheme="minorBidi"/>
                <w:color w:val="000000" w:themeColor="text1"/>
                <w:sz w:val="24"/>
                <w:szCs w:val="24"/>
                <w:rtl/>
                <w:lang w:bidi="fa-IR"/>
              </w:rPr>
              <w:t xml:space="preserve"> خدمات مراقبتی پس از شفاخانه </w:t>
            </w:r>
            <w:r w:rsidRPr="0009082D">
              <w:rPr>
                <w:rFonts w:asciiTheme="minorBidi" w:hAnsiTheme="minorBidi"/>
                <w:color w:val="000000" w:themeColor="text1"/>
                <w:sz w:val="24"/>
                <w:szCs w:val="24"/>
                <w:rtl/>
              </w:rPr>
              <w:t xml:space="preserve">یا دوران گذر را فراهم کنند. </w:t>
            </w:r>
          </w:p>
        </w:tc>
      </w:tr>
      <w:tr w:rsidR="0009082D" w:rsidRPr="0009082D" w:rsidTr="005C6A9B">
        <w:trPr>
          <w:trHeight w:val="1136"/>
          <w:jc w:val="center"/>
        </w:trPr>
        <w:tc>
          <w:tcPr>
            <w:tcW w:w="5102" w:type="dxa"/>
            <w:tcBorders>
              <w:top w:val="nil"/>
              <w:left w:val="nil"/>
              <w:bottom w:val="nil"/>
            </w:tcBorders>
          </w:tcPr>
          <w:p w:rsidR="003F57C6" w:rsidRPr="0009082D" w:rsidRDefault="003F57C6" w:rsidP="003F4FA4">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9082D">
              <w:rPr>
                <w:rFonts w:asciiTheme="minorBidi" w:hAnsiTheme="minorBidi" w:cstheme="minorBidi"/>
                <w:color w:val="000000" w:themeColor="text1"/>
              </w:rPr>
              <w:t>There are other services to support you to live independently too. </w:t>
            </w:r>
          </w:p>
        </w:tc>
        <w:tc>
          <w:tcPr>
            <w:tcW w:w="5102" w:type="dxa"/>
            <w:tcBorders>
              <w:top w:val="nil"/>
              <w:bottom w:val="nil"/>
              <w:right w:val="nil"/>
            </w:tcBorders>
          </w:tcPr>
          <w:p w:rsidR="003F57C6" w:rsidRPr="0009082D" w:rsidRDefault="003F57C6" w:rsidP="003F4FA4">
            <w:pPr>
              <w:bidi/>
              <w:rPr>
                <w:rFonts w:asciiTheme="minorBidi" w:hAnsiTheme="minorBidi"/>
                <w:color w:val="000000" w:themeColor="text1"/>
                <w:sz w:val="24"/>
                <w:szCs w:val="24"/>
              </w:rPr>
            </w:pPr>
            <w:r w:rsidRPr="0009082D">
              <w:rPr>
                <w:rFonts w:asciiTheme="minorBidi" w:hAnsiTheme="minorBidi"/>
                <w:color w:val="000000" w:themeColor="text1"/>
                <w:sz w:val="24"/>
                <w:szCs w:val="24"/>
                <w:rtl/>
              </w:rPr>
              <w:t xml:space="preserve">خدمات دیگری نیز برای حمایت از شما برایزندگی بصورت مستقل وجود دارد. </w:t>
            </w:r>
          </w:p>
        </w:tc>
      </w:tr>
      <w:tr w:rsidR="0009082D" w:rsidRPr="0009082D" w:rsidTr="005C6A9B">
        <w:trPr>
          <w:trHeight w:val="829"/>
          <w:jc w:val="center"/>
        </w:trPr>
        <w:tc>
          <w:tcPr>
            <w:tcW w:w="5102" w:type="dxa"/>
            <w:tcBorders>
              <w:top w:val="nil"/>
              <w:left w:val="nil"/>
              <w:bottom w:val="nil"/>
            </w:tcBorders>
          </w:tcPr>
          <w:p w:rsidR="003F57C6" w:rsidRPr="0009082D" w:rsidRDefault="003F57C6" w:rsidP="003F4FA4">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9082D">
              <w:rPr>
                <w:rFonts w:asciiTheme="minorBidi" w:hAnsiTheme="minorBidi" w:cstheme="minorBidi"/>
                <w:color w:val="000000" w:themeColor="text1"/>
              </w:rPr>
              <w:t>Personal alert systems or services can provide you with added confidence to live in your own home.  Personal alert systems notify emergency services and caregivers of an accident, such as a fall. </w:t>
            </w:r>
          </w:p>
        </w:tc>
        <w:tc>
          <w:tcPr>
            <w:tcW w:w="5102" w:type="dxa"/>
            <w:tcBorders>
              <w:top w:val="nil"/>
              <w:bottom w:val="nil"/>
              <w:right w:val="nil"/>
            </w:tcBorders>
          </w:tcPr>
          <w:p w:rsidR="003F57C6" w:rsidRPr="0009082D" w:rsidRDefault="003F57C6" w:rsidP="003F4FA4">
            <w:pPr>
              <w:bidi/>
              <w:rPr>
                <w:rFonts w:asciiTheme="minorBidi" w:hAnsiTheme="minorBidi"/>
                <w:color w:val="000000" w:themeColor="text1"/>
                <w:sz w:val="24"/>
                <w:szCs w:val="24"/>
              </w:rPr>
            </w:pPr>
            <w:r w:rsidRPr="0009082D">
              <w:rPr>
                <w:rFonts w:asciiTheme="minorBidi" w:hAnsiTheme="minorBidi"/>
                <w:color w:val="000000" w:themeColor="text1"/>
                <w:sz w:val="24"/>
                <w:szCs w:val="24"/>
                <w:rtl/>
              </w:rPr>
              <w:t xml:space="preserve">سیستمها یا خدمات هشدار شخصی میتوانند به شما اطمینان خاطر بیشتری برای زندگی در منزل بدهندسیستمهای هشدار شخصی به خدمات عاجل یا مراقبت کنندگان وقوع حوادث ازجملهافتادن را اطلاع میدهند. </w:t>
            </w:r>
          </w:p>
        </w:tc>
      </w:tr>
      <w:tr w:rsidR="0009082D" w:rsidRPr="0009082D" w:rsidTr="005C6A9B">
        <w:trPr>
          <w:trHeight w:val="1110"/>
          <w:jc w:val="center"/>
        </w:trPr>
        <w:tc>
          <w:tcPr>
            <w:tcW w:w="5102" w:type="dxa"/>
            <w:tcBorders>
              <w:top w:val="nil"/>
              <w:left w:val="nil"/>
              <w:bottom w:val="nil"/>
            </w:tcBorders>
          </w:tcPr>
          <w:p w:rsidR="003F57C6" w:rsidRPr="0009082D" w:rsidRDefault="003F57C6" w:rsidP="003F4FA4">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9082D">
              <w:rPr>
                <w:rFonts w:asciiTheme="minorBidi" w:hAnsiTheme="minorBidi" w:cstheme="minorBidi"/>
                <w:color w:val="000000" w:themeColor="text1"/>
              </w:rPr>
              <w:t xml:space="preserve">The Victorian Government </w:t>
            </w:r>
            <w:proofErr w:type="gramStart"/>
            <w:r w:rsidRPr="0009082D">
              <w:rPr>
                <w:rFonts w:asciiTheme="minorBidi" w:hAnsiTheme="minorBidi" w:cstheme="minorBidi"/>
                <w:color w:val="000000" w:themeColor="text1"/>
              </w:rPr>
              <w:t>funds</w:t>
            </w:r>
            <w:proofErr w:type="gramEnd"/>
            <w:r w:rsidRPr="0009082D">
              <w:rPr>
                <w:rFonts w:asciiTheme="minorBidi" w:hAnsiTheme="minorBidi" w:cstheme="minorBidi"/>
                <w:color w:val="000000" w:themeColor="text1"/>
              </w:rPr>
              <w:t xml:space="preserve"> Personal Alert Victoria, a daily monitoring and emergency response service for frail, older Victorians and Victorians with disabilities. </w:t>
            </w:r>
          </w:p>
        </w:tc>
        <w:tc>
          <w:tcPr>
            <w:tcW w:w="5102" w:type="dxa"/>
            <w:tcBorders>
              <w:top w:val="nil"/>
              <w:bottom w:val="nil"/>
              <w:right w:val="nil"/>
            </w:tcBorders>
          </w:tcPr>
          <w:p w:rsidR="003F57C6" w:rsidRPr="0009082D" w:rsidRDefault="003F57C6" w:rsidP="003F4FA4">
            <w:pPr>
              <w:bidi/>
              <w:rPr>
                <w:rFonts w:asciiTheme="minorBidi" w:hAnsiTheme="minorBidi"/>
                <w:color w:val="000000" w:themeColor="text1"/>
                <w:sz w:val="24"/>
                <w:szCs w:val="24"/>
                <w:rtl/>
                <w:lang w:bidi="fa-IR"/>
              </w:rPr>
            </w:pPr>
            <w:r w:rsidRPr="0009082D">
              <w:rPr>
                <w:rFonts w:asciiTheme="minorBidi" w:hAnsiTheme="minorBidi"/>
                <w:color w:val="000000" w:themeColor="text1"/>
                <w:sz w:val="24"/>
                <w:szCs w:val="24"/>
                <w:rtl/>
              </w:rPr>
              <w:t xml:space="preserve">دولت ویکتوریا هزینه </w:t>
            </w:r>
            <w:r w:rsidRPr="0009082D">
              <w:rPr>
                <w:rFonts w:asciiTheme="minorBidi" w:hAnsiTheme="minorBidi"/>
                <w:color w:val="000000" w:themeColor="text1"/>
                <w:sz w:val="24"/>
                <w:szCs w:val="24"/>
                <w:rtl/>
                <w:lang w:bidi="fa-IR"/>
              </w:rPr>
              <w:t xml:space="preserve">هشدار شخصی ویکتوریا که یک </w:t>
            </w:r>
            <w:r w:rsidRPr="0009082D">
              <w:rPr>
                <w:rFonts w:asciiTheme="minorBidi" w:hAnsiTheme="minorBidi"/>
                <w:color w:val="000000" w:themeColor="text1"/>
                <w:sz w:val="24"/>
                <w:szCs w:val="24"/>
                <w:rtl/>
              </w:rPr>
              <w:t xml:space="preserve">خدمات روزانه نظارت برای وضعیت عاجل برای سالمندان ویکتوریاو باشندگان معیوب ویکتوریا است را می پردازد. </w:t>
            </w:r>
          </w:p>
        </w:tc>
      </w:tr>
      <w:tr w:rsidR="0009082D" w:rsidRPr="0009082D" w:rsidTr="005C6A9B">
        <w:trPr>
          <w:trHeight w:val="1136"/>
          <w:jc w:val="center"/>
        </w:trPr>
        <w:tc>
          <w:tcPr>
            <w:tcW w:w="5102" w:type="dxa"/>
            <w:tcBorders>
              <w:top w:val="nil"/>
              <w:left w:val="nil"/>
              <w:bottom w:val="nil"/>
            </w:tcBorders>
          </w:tcPr>
          <w:p w:rsidR="003F57C6" w:rsidRPr="0009082D" w:rsidRDefault="003F57C6" w:rsidP="003F4FA4">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9082D">
              <w:rPr>
                <w:rFonts w:asciiTheme="minorBidi" w:hAnsiTheme="minorBidi" w:cstheme="minorBidi"/>
                <w:color w:val="000000" w:themeColor="text1"/>
              </w:rPr>
              <w:t>There are also private services that can assist you. </w:t>
            </w:r>
          </w:p>
        </w:tc>
        <w:tc>
          <w:tcPr>
            <w:tcW w:w="5102" w:type="dxa"/>
            <w:tcBorders>
              <w:top w:val="nil"/>
              <w:bottom w:val="nil"/>
              <w:right w:val="nil"/>
            </w:tcBorders>
          </w:tcPr>
          <w:p w:rsidR="003F57C6" w:rsidRPr="0009082D" w:rsidRDefault="003F57C6" w:rsidP="003F4FA4">
            <w:pPr>
              <w:bidi/>
              <w:rPr>
                <w:rFonts w:asciiTheme="minorBidi" w:hAnsiTheme="minorBidi"/>
                <w:color w:val="000000" w:themeColor="text1"/>
                <w:sz w:val="24"/>
                <w:szCs w:val="24"/>
              </w:rPr>
            </w:pPr>
            <w:r w:rsidRPr="0009082D">
              <w:rPr>
                <w:rFonts w:asciiTheme="minorBidi" w:hAnsiTheme="minorBidi"/>
                <w:color w:val="000000" w:themeColor="text1"/>
                <w:sz w:val="24"/>
                <w:szCs w:val="24"/>
                <w:rtl/>
              </w:rPr>
              <w:t xml:space="preserve">همچنین خدمات شخصی نیز وجود دارند که میتوانند به شما کمک کنند. </w:t>
            </w:r>
          </w:p>
        </w:tc>
      </w:tr>
      <w:tr w:rsidR="0009082D" w:rsidRPr="0009082D" w:rsidTr="005C6A9B">
        <w:trPr>
          <w:trHeight w:val="711"/>
          <w:jc w:val="center"/>
        </w:trPr>
        <w:tc>
          <w:tcPr>
            <w:tcW w:w="5102" w:type="dxa"/>
            <w:tcBorders>
              <w:top w:val="nil"/>
              <w:left w:val="nil"/>
              <w:bottom w:val="nil"/>
            </w:tcBorders>
          </w:tcPr>
          <w:p w:rsidR="003F57C6" w:rsidRPr="0009082D" w:rsidRDefault="003F57C6" w:rsidP="003F4FA4">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9082D">
              <w:rPr>
                <w:rFonts w:asciiTheme="minorBidi" w:hAnsiTheme="minorBidi" w:cstheme="minorBidi"/>
                <w:color w:val="000000" w:themeColor="text1"/>
              </w:rPr>
              <w:t>Your GP can advise you and connect you with other health care professionals as needed. </w:t>
            </w:r>
          </w:p>
        </w:tc>
        <w:tc>
          <w:tcPr>
            <w:tcW w:w="5102" w:type="dxa"/>
            <w:tcBorders>
              <w:top w:val="nil"/>
              <w:bottom w:val="nil"/>
              <w:right w:val="nil"/>
            </w:tcBorders>
          </w:tcPr>
          <w:p w:rsidR="003F57C6" w:rsidRPr="0009082D" w:rsidRDefault="003F57C6" w:rsidP="003F4FA4">
            <w:pPr>
              <w:bidi/>
              <w:rPr>
                <w:rFonts w:asciiTheme="minorBidi" w:hAnsiTheme="minorBidi"/>
                <w:color w:val="000000" w:themeColor="text1"/>
                <w:sz w:val="24"/>
                <w:szCs w:val="24"/>
              </w:rPr>
            </w:pPr>
            <w:r w:rsidRPr="0009082D">
              <w:rPr>
                <w:rFonts w:asciiTheme="minorBidi" w:hAnsiTheme="minorBidi"/>
                <w:color w:val="000000" w:themeColor="text1"/>
                <w:sz w:val="24"/>
                <w:szCs w:val="24"/>
                <w:rtl/>
              </w:rPr>
              <w:t xml:space="preserve">داکتر فامیلی شما می تواند به شما مشاوره دهد و شما را درصورت ضرورت با سایرکارکنان صحی ارتباط دهند. </w:t>
            </w:r>
          </w:p>
        </w:tc>
      </w:tr>
      <w:tr w:rsidR="0009082D" w:rsidRPr="0009082D" w:rsidTr="005C6A9B">
        <w:trPr>
          <w:trHeight w:val="838"/>
          <w:jc w:val="center"/>
        </w:trPr>
        <w:tc>
          <w:tcPr>
            <w:tcW w:w="5102" w:type="dxa"/>
            <w:tcBorders>
              <w:top w:val="nil"/>
              <w:left w:val="nil"/>
              <w:bottom w:val="nil"/>
            </w:tcBorders>
          </w:tcPr>
          <w:p w:rsidR="003F57C6" w:rsidRPr="0009082D" w:rsidRDefault="003F57C6" w:rsidP="003F4FA4">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9082D">
              <w:rPr>
                <w:rFonts w:asciiTheme="minorBidi" w:hAnsiTheme="minorBidi" w:cstheme="minorBidi"/>
                <w:color w:val="000000" w:themeColor="text1"/>
              </w:rPr>
              <w:t>Ask your GP about the free annual health assessment for people aged 75 years and over or 55 years and over for Aboriginal and Torres Strait Islanders. </w:t>
            </w:r>
          </w:p>
        </w:tc>
        <w:tc>
          <w:tcPr>
            <w:tcW w:w="5102" w:type="dxa"/>
            <w:tcBorders>
              <w:top w:val="nil"/>
              <w:bottom w:val="nil"/>
              <w:right w:val="nil"/>
            </w:tcBorders>
          </w:tcPr>
          <w:p w:rsidR="003F57C6" w:rsidRPr="0009082D" w:rsidRDefault="003F57C6" w:rsidP="003F4FA4">
            <w:pPr>
              <w:bidi/>
              <w:rPr>
                <w:rFonts w:asciiTheme="minorBidi" w:hAnsiTheme="minorBidi"/>
                <w:color w:val="000000" w:themeColor="text1"/>
                <w:sz w:val="24"/>
                <w:szCs w:val="24"/>
              </w:rPr>
            </w:pPr>
            <w:r w:rsidRPr="0009082D">
              <w:rPr>
                <w:rFonts w:asciiTheme="minorBidi" w:hAnsiTheme="minorBidi"/>
                <w:color w:val="000000" w:themeColor="text1"/>
                <w:sz w:val="24"/>
                <w:szCs w:val="24"/>
                <w:rtl/>
              </w:rPr>
              <w:t>از داکتر عمومی خود درباره معاینات صحی رایگان سالانه برای افراد بالاتر از 75 سال یا بیشتر و یا 55 سال و بیشتر و آبوریجنالها و باشندگان جزیره تورس استریت سوال کنید.</w:t>
            </w:r>
          </w:p>
        </w:tc>
      </w:tr>
      <w:tr w:rsidR="0009082D" w:rsidRPr="0009082D" w:rsidTr="005C6A9B">
        <w:trPr>
          <w:trHeight w:val="838"/>
          <w:jc w:val="center"/>
        </w:trPr>
        <w:tc>
          <w:tcPr>
            <w:tcW w:w="5102" w:type="dxa"/>
            <w:tcBorders>
              <w:top w:val="nil"/>
              <w:left w:val="nil"/>
              <w:bottom w:val="nil"/>
            </w:tcBorders>
          </w:tcPr>
          <w:p w:rsidR="003F57C6" w:rsidRPr="0009082D" w:rsidRDefault="003F57C6" w:rsidP="003F4FA4">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9082D">
              <w:rPr>
                <w:rFonts w:asciiTheme="minorBidi" w:hAnsiTheme="minorBidi" w:cstheme="minorBidi"/>
                <w:color w:val="000000" w:themeColor="text1"/>
              </w:rPr>
              <w:t>For many people, it may become difficult to manage all their needs at home. </w:t>
            </w:r>
          </w:p>
        </w:tc>
        <w:tc>
          <w:tcPr>
            <w:tcW w:w="5102" w:type="dxa"/>
            <w:tcBorders>
              <w:top w:val="nil"/>
              <w:bottom w:val="nil"/>
              <w:right w:val="nil"/>
            </w:tcBorders>
          </w:tcPr>
          <w:p w:rsidR="003F57C6" w:rsidRPr="0009082D" w:rsidRDefault="003F57C6" w:rsidP="003F4FA4">
            <w:pPr>
              <w:bidi/>
              <w:rPr>
                <w:rFonts w:asciiTheme="minorBidi" w:hAnsiTheme="minorBidi"/>
                <w:color w:val="000000" w:themeColor="text1"/>
                <w:sz w:val="24"/>
                <w:szCs w:val="24"/>
              </w:rPr>
            </w:pPr>
            <w:r w:rsidRPr="0009082D">
              <w:rPr>
                <w:rFonts w:asciiTheme="minorBidi" w:hAnsiTheme="minorBidi"/>
                <w:color w:val="000000" w:themeColor="text1"/>
                <w:sz w:val="24"/>
                <w:szCs w:val="24"/>
                <w:rtl/>
              </w:rPr>
              <w:t xml:space="preserve">ممکن است برای بسیاری از افراد رفع تمام ضرورتهایشان درخانه دشوار شود. </w:t>
            </w:r>
          </w:p>
        </w:tc>
      </w:tr>
      <w:tr w:rsidR="0009082D" w:rsidRPr="0009082D" w:rsidTr="005C6A9B">
        <w:trPr>
          <w:trHeight w:val="838"/>
          <w:jc w:val="center"/>
        </w:trPr>
        <w:tc>
          <w:tcPr>
            <w:tcW w:w="5102" w:type="dxa"/>
            <w:tcBorders>
              <w:top w:val="nil"/>
              <w:left w:val="nil"/>
              <w:bottom w:val="nil"/>
            </w:tcBorders>
          </w:tcPr>
          <w:p w:rsidR="003F57C6" w:rsidRPr="0009082D" w:rsidRDefault="003F57C6" w:rsidP="003F4FA4">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9082D">
              <w:rPr>
                <w:rFonts w:asciiTheme="minorBidi" w:hAnsiTheme="minorBidi" w:cstheme="minorBidi"/>
                <w:color w:val="000000" w:themeColor="text1"/>
              </w:rPr>
              <w:t>At this time, residential care is often the choice. </w:t>
            </w:r>
          </w:p>
        </w:tc>
        <w:tc>
          <w:tcPr>
            <w:tcW w:w="5102" w:type="dxa"/>
            <w:tcBorders>
              <w:top w:val="nil"/>
              <w:bottom w:val="nil"/>
              <w:right w:val="nil"/>
            </w:tcBorders>
          </w:tcPr>
          <w:p w:rsidR="003F57C6" w:rsidRPr="0009082D" w:rsidRDefault="003F57C6" w:rsidP="003F4FA4">
            <w:pPr>
              <w:bidi/>
              <w:rPr>
                <w:rFonts w:asciiTheme="minorBidi" w:hAnsiTheme="minorBidi"/>
                <w:color w:val="000000" w:themeColor="text1"/>
                <w:sz w:val="24"/>
                <w:szCs w:val="24"/>
              </w:rPr>
            </w:pPr>
            <w:r w:rsidRPr="0009082D">
              <w:rPr>
                <w:rFonts w:asciiTheme="minorBidi" w:hAnsiTheme="minorBidi"/>
                <w:color w:val="000000" w:themeColor="text1"/>
                <w:sz w:val="24"/>
                <w:szCs w:val="24"/>
                <w:rtl/>
              </w:rPr>
              <w:t xml:space="preserve">در این حال گزینه معمولمراقبت در خانه است. </w:t>
            </w:r>
          </w:p>
        </w:tc>
      </w:tr>
      <w:tr w:rsidR="0009082D" w:rsidRPr="0009082D" w:rsidTr="005C6A9B">
        <w:trPr>
          <w:trHeight w:val="838"/>
          <w:jc w:val="center"/>
        </w:trPr>
        <w:tc>
          <w:tcPr>
            <w:tcW w:w="5102" w:type="dxa"/>
            <w:tcBorders>
              <w:top w:val="nil"/>
              <w:left w:val="nil"/>
              <w:bottom w:val="nil"/>
            </w:tcBorders>
          </w:tcPr>
          <w:p w:rsidR="003F57C6" w:rsidRPr="0009082D" w:rsidRDefault="003F57C6" w:rsidP="003F4FA4">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9082D">
              <w:rPr>
                <w:rFonts w:asciiTheme="minorBidi" w:hAnsiTheme="minorBidi" w:cstheme="minorBidi"/>
                <w:color w:val="000000" w:themeColor="text1"/>
              </w:rPr>
              <w:lastRenderedPageBreak/>
              <w:t>For care in an aged care home or residential services, My Aged Care can assist with range of services support.  Note that any fees and eligibility for subsidies will be discussed and agreed upon with your service provider before the services are provided. </w:t>
            </w:r>
          </w:p>
        </w:tc>
        <w:tc>
          <w:tcPr>
            <w:tcW w:w="5102" w:type="dxa"/>
            <w:tcBorders>
              <w:top w:val="nil"/>
              <w:bottom w:val="nil"/>
              <w:right w:val="nil"/>
            </w:tcBorders>
          </w:tcPr>
          <w:p w:rsidR="003F57C6" w:rsidRPr="0009082D" w:rsidRDefault="003F57C6" w:rsidP="003F4FA4">
            <w:pPr>
              <w:bidi/>
              <w:rPr>
                <w:rFonts w:asciiTheme="minorBidi" w:hAnsiTheme="minorBidi"/>
                <w:color w:val="000000" w:themeColor="text1"/>
                <w:sz w:val="24"/>
                <w:szCs w:val="24"/>
              </w:rPr>
            </w:pPr>
            <w:r w:rsidRPr="0009082D">
              <w:rPr>
                <w:rFonts w:asciiTheme="minorBidi" w:hAnsiTheme="minorBidi"/>
                <w:color w:val="000000" w:themeColor="text1"/>
                <w:sz w:val="24"/>
                <w:szCs w:val="24"/>
                <w:rtl/>
              </w:rPr>
              <w:t>برای مراقبت در خانه سالمندان یا خدمات مراقبت در خانهمراقبتهای سالمندی من</w:t>
            </w:r>
            <w:r w:rsidRPr="0009082D">
              <w:rPr>
                <w:rFonts w:asciiTheme="minorBidi" w:hAnsiTheme="minorBidi"/>
                <w:color w:val="000000" w:themeColor="text1"/>
                <w:sz w:val="24"/>
                <w:szCs w:val="24"/>
                <w:rtl/>
                <w:lang w:bidi="fa-IR"/>
              </w:rPr>
              <w:t xml:space="preserve"> میتواند گسترده ای از خدمات را ارائه دهد. </w:t>
            </w:r>
            <w:r w:rsidRPr="0009082D">
              <w:rPr>
                <w:rFonts w:asciiTheme="minorBidi" w:hAnsiTheme="minorBidi"/>
                <w:color w:val="000000" w:themeColor="text1"/>
                <w:sz w:val="24"/>
                <w:szCs w:val="24"/>
                <w:rtl/>
              </w:rPr>
              <w:t xml:space="preserve">توجه کنید که درباره فیس و هرگونه استحقاقی برای یارانه ها پیش از آغاز آن سرویس با فراهم کننده سرویس به توافق برسید. </w:t>
            </w:r>
          </w:p>
        </w:tc>
      </w:tr>
      <w:tr w:rsidR="0009082D" w:rsidRPr="0009082D" w:rsidTr="005C6A9B">
        <w:trPr>
          <w:trHeight w:val="838"/>
          <w:jc w:val="center"/>
        </w:trPr>
        <w:tc>
          <w:tcPr>
            <w:tcW w:w="5102" w:type="dxa"/>
            <w:tcBorders>
              <w:top w:val="nil"/>
              <w:left w:val="nil"/>
              <w:bottom w:val="nil"/>
            </w:tcBorders>
          </w:tcPr>
          <w:p w:rsidR="003F57C6" w:rsidRPr="0009082D" w:rsidRDefault="003F57C6" w:rsidP="003F4FA4">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9082D">
              <w:rPr>
                <w:rFonts w:asciiTheme="minorBidi" w:hAnsiTheme="minorBidi" w:cstheme="minorBidi"/>
                <w:color w:val="000000" w:themeColor="text1"/>
              </w:rPr>
              <w:t>You may have to pay something towards the cost of your care. </w:t>
            </w:r>
          </w:p>
        </w:tc>
        <w:tc>
          <w:tcPr>
            <w:tcW w:w="5102" w:type="dxa"/>
            <w:tcBorders>
              <w:top w:val="nil"/>
              <w:bottom w:val="nil"/>
              <w:right w:val="nil"/>
            </w:tcBorders>
          </w:tcPr>
          <w:p w:rsidR="003F57C6" w:rsidRPr="0009082D" w:rsidRDefault="003F57C6" w:rsidP="003F4FA4">
            <w:pPr>
              <w:bidi/>
              <w:rPr>
                <w:rFonts w:asciiTheme="minorBidi" w:hAnsiTheme="minorBidi"/>
                <w:color w:val="000000" w:themeColor="text1"/>
                <w:sz w:val="24"/>
                <w:szCs w:val="24"/>
              </w:rPr>
            </w:pPr>
            <w:r w:rsidRPr="0009082D">
              <w:rPr>
                <w:rFonts w:asciiTheme="minorBidi" w:hAnsiTheme="minorBidi"/>
                <w:color w:val="000000" w:themeColor="text1"/>
                <w:sz w:val="24"/>
                <w:szCs w:val="24"/>
                <w:rtl/>
              </w:rPr>
              <w:t xml:space="preserve">ممکن است مجبور شوید پولی برای هزینه مراقبت از خود بپردازید. </w:t>
            </w:r>
          </w:p>
        </w:tc>
      </w:tr>
      <w:tr w:rsidR="0009082D" w:rsidRPr="0009082D" w:rsidTr="005C6A9B">
        <w:trPr>
          <w:trHeight w:val="838"/>
          <w:jc w:val="center"/>
        </w:trPr>
        <w:tc>
          <w:tcPr>
            <w:tcW w:w="5102" w:type="dxa"/>
            <w:tcBorders>
              <w:top w:val="nil"/>
              <w:left w:val="nil"/>
              <w:bottom w:val="nil"/>
            </w:tcBorders>
          </w:tcPr>
          <w:p w:rsidR="003F57C6" w:rsidRPr="0009082D" w:rsidRDefault="003F57C6" w:rsidP="003F4FA4">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9082D">
              <w:rPr>
                <w:rFonts w:asciiTheme="minorBidi" w:hAnsiTheme="minorBidi" w:cstheme="minorBidi"/>
                <w:color w:val="000000" w:themeColor="text1"/>
              </w:rPr>
              <w:t>“</w:t>
            </w:r>
            <w:proofErr w:type="gramStart"/>
            <w:r w:rsidRPr="0009082D">
              <w:rPr>
                <w:rFonts w:asciiTheme="minorBidi" w:hAnsiTheme="minorBidi" w:cstheme="minorBidi"/>
                <w:color w:val="000000" w:themeColor="text1"/>
              </w:rPr>
              <w:t>So</w:t>
            </w:r>
            <w:proofErr w:type="gramEnd"/>
            <w:r w:rsidRPr="0009082D">
              <w:rPr>
                <w:rFonts w:asciiTheme="minorBidi" w:hAnsiTheme="minorBidi" w:cstheme="minorBidi"/>
                <w:color w:val="000000" w:themeColor="text1"/>
              </w:rPr>
              <w:t xml:space="preserve"> residential care is, these days, very highly regulated.  </w:t>
            </w:r>
            <w:proofErr w:type="gramStart"/>
            <w:r w:rsidRPr="0009082D">
              <w:rPr>
                <w:rFonts w:asciiTheme="minorBidi" w:hAnsiTheme="minorBidi" w:cstheme="minorBidi"/>
                <w:color w:val="000000" w:themeColor="text1"/>
              </w:rPr>
              <w:t>So</w:t>
            </w:r>
            <w:proofErr w:type="gramEnd"/>
            <w:r w:rsidRPr="0009082D">
              <w:rPr>
                <w:rFonts w:asciiTheme="minorBidi" w:hAnsiTheme="minorBidi" w:cstheme="minorBidi"/>
                <w:color w:val="000000" w:themeColor="text1"/>
              </w:rPr>
              <w:t xml:space="preserve"> there are very stringent standards to make sure that the care you receive is outstanding.  Certainly, there are some wonderful residential facilities available that provide excellent care and a loving and welcoming environment.” </w:t>
            </w:r>
          </w:p>
        </w:tc>
        <w:tc>
          <w:tcPr>
            <w:tcW w:w="5102" w:type="dxa"/>
            <w:tcBorders>
              <w:top w:val="nil"/>
              <w:bottom w:val="nil"/>
              <w:right w:val="nil"/>
            </w:tcBorders>
          </w:tcPr>
          <w:p w:rsidR="003F57C6" w:rsidRPr="0009082D" w:rsidRDefault="003F57C6" w:rsidP="003F4FA4">
            <w:pPr>
              <w:bidi/>
              <w:rPr>
                <w:rFonts w:asciiTheme="minorBidi" w:hAnsiTheme="minorBidi"/>
                <w:color w:val="000000" w:themeColor="text1"/>
                <w:sz w:val="24"/>
                <w:szCs w:val="24"/>
              </w:rPr>
            </w:pPr>
            <w:r w:rsidRPr="0009082D">
              <w:rPr>
                <w:rFonts w:asciiTheme="minorBidi" w:hAnsiTheme="minorBidi"/>
                <w:color w:val="000000" w:themeColor="text1"/>
                <w:sz w:val="24"/>
                <w:szCs w:val="24"/>
                <w:rtl/>
              </w:rPr>
              <w:t xml:space="preserve">بنابراین این روزها مقررات سختی بر خدمات مراقبت در خانه حاکم است. بنابراین معیارهای سختگیرانه ای برای حصول اطمینان از برجسته بودن خدمات مراقبتی که شما دریافت میکنید وجود دارد. قطعا مراکز خدماتی اقامتی بسیار خوبی وجود دارند که میتوانند مراقبتها را به شکل عالی و محیط دوست داشتنی وخوشایندی را فراهم کنند. </w:t>
            </w:r>
          </w:p>
        </w:tc>
      </w:tr>
      <w:tr w:rsidR="0009082D" w:rsidRPr="0009082D" w:rsidTr="005C6A9B">
        <w:trPr>
          <w:trHeight w:val="838"/>
          <w:jc w:val="center"/>
        </w:trPr>
        <w:tc>
          <w:tcPr>
            <w:tcW w:w="5102" w:type="dxa"/>
            <w:tcBorders>
              <w:top w:val="nil"/>
              <w:left w:val="nil"/>
              <w:bottom w:val="nil"/>
            </w:tcBorders>
          </w:tcPr>
          <w:p w:rsidR="003F57C6" w:rsidRPr="0009082D" w:rsidRDefault="003F57C6" w:rsidP="003F4FA4">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9082D">
              <w:rPr>
                <w:rFonts w:asciiTheme="minorBidi" w:hAnsiTheme="minorBidi" w:cstheme="minorBidi"/>
                <w:color w:val="000000" w:themeColor="text1"/>
              </w:rPr>
              <w:t>“What makes this feel like a home is, instead of living at home on your own, you’re just living with one great big family.  Benefits of that are I'm no longer lonely.  The social benefits are enormous.  I'm outside doing quite a bit of work in the workshop, which helps a lot.”</w:t>
            </w:r>
          </w:p>
        </w:tc>
        <w:tc>
          <w:tcPr>
            <w:tcW w:w="5102" w:type="dxa"/>
            <w:tcBorders>
              <w:top w:val="nil"/>
              <w:bottom w:val="nil"/>
              <w:right w:val="nil"/>
            </w:tcBorders>
          </w:tcPr>
          <w:p w:rsidR="003F57C6" w:rsidRPr="0009082D" w:rsidRDefault="003F57C6" w:rsidP="003F4FA4">
            <w:pPr>
              <w:bidi/>
              <w:rPr>
                <w:rFonts w:asciiTheme="minorBidi" w:hAnsiTheme="minorBidi"/>
                <w:color w:val="000000" w:themeColor="text1"/>
                <w:sz w:val="24"/>
                <w:szCs w:val="24"/>
              </w:rPr>
            </w:pPr>
            <w:r w:rsidRPr="0009082D">
              <w:rPr>
                <w:rFonts w:asciiTheme="minorBidi" w:hAnsiTheme="minorBidi"/>
                <w:color w:val="000000" w:themeColor="text1"/>
                <w:sz w:val="24"/>
                <w:szCs w:val="24"/>
                <w:rtl/>
              </w:rPr>
              <w:t xml:space="preserve">آنچه که باعث میشود که فکر کنیم مثل خانه خودمان است این است کهبه جای زندگی درخانه و به تنهایی شما در یک خانواده بزرگ زندگی میکنید.فایده آن این است که دیگر تنها نیستید. </w:t>
            </w:r>
            <w:r w:rsidRPr="0009082D">
              <w:rPr>
                <w:rFonts w:asciiTheme="minorBidi" w:hAnsiTheme="minorBidi"/>
                <w:color w:val="000000" w:themeColor="text1"/>
                <w:sz w:val="24"/>
                <w:szCs w:val="24"/>
                <w:rtl/>
                <w:lang w:bidi="fa-IR"/>
              </w:rPr>
              <w:t xml:space="preserve">مزایای اجتماعی آن بسیار است. </w:t>
            </w:r>
            <w:r w:rsidRPr="0009082D">
              <w:rPr>
                <w:rFonts w:asciiTheme="minorBidi" w:hAnsiTheme="minorBidi"/>
                <w:color w:val="000000" w:themeColor="text1"/>
                <w:sz w:val="24"/>
                <w:szCs w:val="24"/>
                <w:rtl/>
              </w:rPr>
              <w:t xml:space="preserve">من </w:t>
            </w:r>
            <w:r w:rsidRPr="0009082D">
              <w:rPr>
                <w:rFonts w:asciiTheme="minorBidi" w:hAnsiTheme="minorBidi"/>
                <w:color w:val="000000" w:themeColor="text1"/>
                <w:sz w:val="24"/>
                <w:szCs w:val="24"/>
                <w:rtl/>
                <w:lang w:bidi="fa-IR"/>
              </w:rPr>
              <w:t>بیرون</w:t>
            </w:r>
            <w:r w:rsidRPr="0009082D">
              <w:rPr>
                <w:rFonts w:asciiTheme="minorBidi" w:hAnsiTheme="minorBidi"/>
                <w:color w:val="000000" w:themeColor="text1"/>
                <w:sz w:val="24"/>
                <w:szCs w:val="24"/>
                <w:rtl/>
              </w:rPr>
              <w:t xml:space="preserve"> هستم و مصروف کمی کار در کارگاه هستم که بسیار مفید است. </w:t>
            </w:r>
          </w:p>
        </w:tc>
      </w:tr>
      <w:tr w:rsidR="0009082D" w:rsidRPr="0009082D" w:rsidTr="005C6A9B">
        <w:trPr>
          <w:trHeight w:val="838"/>
          <w:jc w:val="center"/>
        </w:trPr>
        <w:tc>
          <w:tcPr>
            <w:tcW w:w="5102" w:type="dxa"/>
            <w:tcBorders>
              <w:top w:val="nil"/>
              <w:left w:val="nil"/>
              <w:bottom w:val="nil"/>
            </w:tcBorders>
          </w:tcPr>
          <w:p w:rsidR="003F57C6" w:rsidRPr="0009082D" w:rsidRDefault="003F57C6" w:rsidP="003F4FA4">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9082D">
              <w:rPr>
                <w:rFonts w:asciiTheme="minorBidi" w:hAnsiTheme="minorBidi" w:cstheme="minorBidi"/>
                <w:color w:val="000000" w:themeColor="text1"/>
              </w:rPr>
              <w:t>“There are many things to consider in planning your future as you age.  It is important to keep healthy and fit, be informed about aged care services, and plan ahead.”</w:t>
            </w:r>
          </w:p>
        </w:tc>
        <w:tc>
          <w:tcPr>
            <w:tcW w:w="5102" w:type="dxa"/>
            <w:tcBorders>
              <w:top w:val="nil"/>
              <w:bottom w:val="nil"/>
              <w:right w:val="nil"/>
            </w:tcBorders>
          </w:tcPr>
          <w:p w:rsidR="003F57C6" w:rsidRPr="0009082D" w:rsidRDefault="003F57C6" w:rsidP="003F4FA4">
            <w:pPr>
              <w:bidi/>
              <w:rPr>
                <w:rFonts w:asciiTheme="minorBidi" w:hAnsiTheme="minorBidi"/>
                <w:color w:val="000000" w:themeColor="text1"/>
                <w:sz w:val="24"/>
                <w:szCs w:val="24"/>
              </w:rPr>
            </w:pPr>
            <w:r w:rsidRPr="0009082D">
              <w:rPr>
                <w:rFonts w:asciiTheme="minorBidi" w:hAnsiTheme="minorBidi"/>
                <w:color w:val="000000" w:themeColor="text1"/>
                <w:sz w:val="24"/>
                <w:szCs w:val="24"/>
                <w:rtl/>
                <w:lang w:bidi="fa-IR"/>
              </w:rPr>
              <w:t xml:space="preserve">چیزهای زیادی وجود دارند </w:t>
            </w:r>
            <w:r w:rsidRPr="0009082D">
              <w:rPr>
                <w:rFonts w:asciiTheme="minorBidi" w:hAnsiTheme="minorBidi"/>
                <w:color w:val="000000" w:themeColor="text1"/>
                <w:sz w:val="24"/>
                <w:szCs w:val="24"/>
                <w:rtl/>
              </w:rPr>
              <w:t xml:space="preserve">که با گذرعمر برای ساختن پلان برای آینده در نظر بگیریم. مهم است که خود را سالم و خوش اندام نگهداریم و از خدمات مراقبتهای سالمندان اگاه باشیم و از پیش پلان بسازیم. </w:t>
            </w:r>
          </w:p>
        </w:tc>
      </w:tr>
      <w:tr w:rsidR="0009082D" w:rsidRPr="0009082D" w:rsidTr="005C6A9B">
        <w:trPr>
          <w:trHeight w:val="838"/>
          <w:jc w:val="center"/>
        </w:trPr>
        <w:tc>
          <w:tcPr>
            <w:tcW w:w="5102" w:type="dxa"/>
            <w:tcBorders>
              <w:top w:val="nil"/>
              <w:left w:val="nil"/>
              <w:bottom w:val="nil"/>
            </w:tcBorders>
          </w:tcPr>
          <w:p w:rsidR="003F57C6" w:rsidRPr="0009082D" w:rsidRDefault="003F57C6" w:rsidP="003F4FA4">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9082D">
              <w:rPr>
                <w:rFonts w:asciiTheme="minorBidi" w:hAnsiTheme="minorBidi" w:cstheme="minorBidi"/>
                <w:color w:val="000000" w:themeColor="text1"/>
              </w:rPr>
              <w:t>To learn more about ageing and aged care services, visit My Aged Care, or call the contact centre on 1800 200 422. </w:t>
            </w:r>
          </w:p>
        </w:tc>
        <w:tc>
          <w:tcPr>
            <w:tcW w:w="5102" w:type="dxa"/>
            <w:tcBorders>
              <w:top w:val="nil"/>
              <w:bottom w:val="nil"/>
              <w:right w:val="nil"/>
            </w:tcBorders>
          </w:tcPr>
          <w:p w:rsidR="003F57C6" w:rsidRPr="0009082D" w:rsidRDefault="003F57C6" w:rsidP="003F4FA4">
            <w:pPr>
              <w:bidi/>
              <w:rPr>
                <w:rFonts w:asciiTheme="minorBidi" w:hAnsiTheme="minorBidi"/>
                <w:color w:val="000000" w:themeColor="text1"/>
                <w:sz w:val="24"/>
                <w:szCs w:val="24"/>
                <w:rtl/>
                <w:lang w:bidi="fa-IR"/>
              </w:rPr>
            </w:pPr>
            <w:r w:rsidRPr="0009082D">
              <w:rPr>
                <w:rFonts w:asciiTheme="minorBidi" w:hAnsiTheme="minorBidi"/>
                <w:color w:val="000000" w:themeColor="text1"/>
                <w:sz w:val="24"/>
                <w:szCs w:val="24"/>
                <w:rtl/>
              </w:rPr>
              <w:t>برای کسب معلومات بیشتر درباره</w:t>
            </w:r>
            <w:r w:rsidRPr="0009082D">
              <w:rPr>
                <w:rFonts w:asciiTheme="minorBidi" w:hAnsiTheme="minorBidi"/>
                <w:color w:val="000000" w:themeColor="text1"/>
                <w:sz w:val="24"/>
                <w:szCs w:val="24"/>
                <w:rtl/>
                <w:lang w:bidi="fa-IR"/>
              </w:rPr>
              <w:t xml:space="preserve"> سالمندی و خدمات مراقبت از سالمندان </w:t>
            </w:r>
            <w:r w:rsidRPr="0009082D">
              <w:rPr>
                <w:rFonts w:asciiTheme="minorBidi" w:hAnsiTheme="minorBidi"/>
                <w:color w:val="000000" w:themeColor="text1"/>
                <w:sz w:val="24"/>
                <w:szCs w:val="24"/>
                <w:rtl/>
              </w:rPr>
              <w:t xml:space="preserve"> از مراقبتهای سالمندی من بازدید کنید</w:t>
            </w:r>
            <w:r w:rsidRPr="0009082D">
              <w:rPr>
                <w:rFonts w:asciiTheme="minorBidi" w:hAnsiTheme="minorBidi"/>
                <w:color w:val="000000" w:themeColor="text1"/>
                <w:sz w:val="24"/>
                <w:szCs w:val="24"/>
                <w:rtl/>
                <w:lang w:bidi="fa-IR"/>
              </w:rPr>
              <w:t xml:space="preserve">یا با مرکز با نمبر </w:t>
            </w:r>
            <w:r w:rsidR="003F4FA4">
              <w:rPr>
                <w:rFonts w:asciiTheme="minorBidi" w:hAnsiTheme="minorBidi"/>
                <w:color w:val="000000" w:themeColor="text1"/>
                <w:sz w:val="24"/>
                <w:szCs w:val="24"/>
                <w:lang w:bidi="fa-IR"/>
              </w:rPr>
              <w:t>1800 200 422</w:t>
            </w:r>
            <w:r w:rsidRPr="0009082D">
              <w:rPr>
                <w:rFonts w:asciiTheme="minorBidi" w:hAnsiTheme="minorBidi"/>
                <w:color w:val="000000" w:themeColor="text1"/>
                <w:sz w:val="24"/>
                <w:szCs w:val="24"/>
                <w:rtl/>
              </w:rPr>
              <w:t xml:space="preserve"> درتماس شوید. </w:t>
            </w:r>
          </w:p>
        </w:tc>
      </w:tr>
      <w:tr w:rsidR="0009082D" w:rsidRPr="0009082D" w:rsidTr="005C6A9B">
        <w:trPr>
          <w:trHeight w:val="838"/>
          <w:jc w:val="center"/>
        </w:trPr>
        <w:tc>
          <w:tcPr>
            <w:tcW w:w="5102" w:type="dxa"/>
            <w:tcBorders>
              <w:top w:val="nil"/>
              <w:left w:val="nil"/>
              <w:bottom w:val="nil"/>
            </w:tcBorders>
          </w:tcPr>
          <w:p w:rsidR="003F57C6" w:rsidRPr="0009082D" w:rsidRDefault="003F57C6" w:rsidP="003F4FA4">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9082D">
              <w:rPr>
                <w:rFonts w:asciiTheme="minorBidi" w:hAnsiTheme="minorBidi" w:cstheme="minorBidi"/>
                <w:color w:val="000000" w:themeColor="text1"/>
              </w:rPr>
              <w:t>For more information, visit www.BETTERHEALTH.vic.gov.au/agedcare</w:t>
            </w:r>
          </w:p>
        </w:tc>
        <w:tc>
          <w:tcPr>
            <w:tcW w:w="5102" w:type="dxa"/>
            <w:tcBorders>
              <w:top w:val="nil"/>
              <w:bottom w:val="nil"/>
              <w:right w:val="nil"/>
            </w:tcBorders>
          </w:tcPr>
          <w:p w:rsidR="003F57C6" w:rsidRPr="0009082D" w:rsidRDefault="003F57C6" w:rsidP="003F4FA4">
            <w:pPr>
              <w:bidi/>
              <w:rPr>
                <w:rFonts w:asciiTheme="minorBidi" w:hAnsiTheme="minorBidi"/>
                <w:color w:val="000000" w:themeColor="text1"/>
                <w:sz w:val="24"/>
                <w:szCs w:val="24"/>
              </w:rPr>
            </w:pPr>
            <w:r w:rsidRPr="0009082D">
              <w:rPr>
                <w:rFonts w:asciiTheme="minorBidi" w:hAnsiTheme="minorBidi"/>
                <w:color w:val="000000" w:themeColor="text1"/>
                <w:sz w:val="24"/>
                <w:szCs w:val="24"/>
                <w:rtl/>
              </w:rPr>
              <w:t>برای معلومات بیشتر ازاین ویب سایت بازدید کنی</w:t>
            </w:r>
            <w:r w:rsidR="003F4FA4">
              <w:rPr>
                <w:rFonts w:asciiTheme="minorBidi" w:hAnsiTheme="minorBidi"/>
                <w:color w:val="000000" w:themeColor="text1"/>
                <w:sz w:val="24"/>
                <w:szCs w:val="24"/>
              </w:rPr>
              <w:br/>
            </w:r>
            <w:r w:rsidR="003F4FA4" w:rsidRPr="0009082D">
              <w:rPr>
                <w:rFonts w:asciiTheme="minorBidi" w:hAnsiTheme="minorBidi"/>
                <w:color w:val="000000" w:themeColor="text1"/>
                <w:sz w:val="24"/>
                <w:szCs w:val="24"/>
              </w:rPr>
              <w:t>www.BETTERHEALTH.vic.gov.au/agedcare</w:t>
            </w:r>
            <w:r w:rsidRPr="0009082D">
              <w:rPr>
                <w:rFonts w:asciiTheme="minorBidi" w:hAnsiTheme="minorBidi"/>
                <w:color w:val="000000" w:themeColor="text1"/>
                <w:sz w:val="24"/>
                <w:szCs w:val="24"/>
              </w:rPr>
              <w:tab/>
            </w:r>
          </w:p>
        </w:tc>
      </w:tr>
    </w:tbl>
    <w:p w:rsidR="00CF2348" w:rsidRPr="0009082D" w:rsidRDefault="00CF2348" w:rsidP="00AC3CDD">
      <w:pPr>
        <w:rPr>
          <w:rFonts w:asciiTheme="minorBidi" w:hAnsiTheme="minorBidi"/>
          <w:color w:val="000000" w:themeColor="text1"/>
          <w:sz w:val="24"/>
          <w:szCs w:val="24"/>
        </w:rPr>
      </w:pPr>
    </w:p>
    <w:sectPr w:rsidR="00CF2348" w:rsidRPr="0009082D" w:rsidSect="009A2BA3">
      <w:headerReference w:type="default" r:id="rId6"/>
      <w:footerReference w:type="default" r:id="rId7"/>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007" w:rsidRDefault="00D66007" w:rsidP="00AC3CDD">
      <w:pPr>
        <w:spacing w:after="0" w:line="240" w:lineRule="auto"/>
      </w:pPr>
      <w:r>
        <w:separator/>
      </w:r>
    </w:p>
  </w:endnote>
  <w:endnote w:type="continuationSeparator" w:id="0">
    <w:p w:rsidR="00D66007" w:rsidRDefault="00D66007" w:rsidP="00AC3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andon Text Regular">
    <w:altName w:val="Calibri"/>
    <w:panose1 w:val="00000000000000000000"/>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Bidi" w:hAnsiTheme="minorBidi"/>
      </w:rPr>
      <w:id w:val="-2122916571"/>
      <w:docPartObj>
        <w:docPartGallery w:val="Page Numbers (Bottom of Page)"/>
        <w:docPartUnique/>
      </w:docPartObj>
    </w:sdtPr>
    <w:sdtEndPr>
      <w:rPr>
        <w:sz w:val="18"/>
        <w:szCs w:val="18"/>
      </w:rPr>
    </w:sdtEndPr>
    <w:sdtContent>
      <w:sdt>
        <w:sdtPr>
          <w:rPr>
            <w:rFonts w:asciiTheme="minorBidi" w:hAnsiTheme="minorBidi"/>
          </w:rPr>
          <w:id w:val="-1769616900"/>
          <w:docPartObj>
            <w:docPartGallery w:val="Page Numbers (Top of Page)"/>
            <w:docPartUnique/>
          </w:docPartObj>
        </w:sdtPr>
        <w:sdtEndPr>
          <w:rPr>
            <w:sz w:val="18"/>
            <w:szCs w:val="18"/>
          </w:rPr>
        </w:sdtEndPr>
        <w:sdtContent>
          <w:p w:rsidR="00031744" w:rsidRPr="00031744" w:rsidRDefault="00910AA6">
            <w:pPr>
              <w:pStyle w:val="Footer"/>
              <w:jc w:val="right"/>
              <w:rPr>
                <w:rFonts w:asciiTheme="minorBidi" w:hAnsiTheme="minorBidi"/>
                <w:b/>
                <w:bCs/>
                <w:sz w:val="28"/>
                <w:szCs w:val="28"/>
              </w:rPr>
            </w:pPr>
            <w:r>
              <w:rPr>
                <w:rFonts w:asciiTheme="minorBidi" w:hAnsiTheme="minorBidi"/>
                <w:b/>
                <w:bCs/>
                <w:sz w:val="28"/>
                <w:szCs w:val="28"/>
              </w:rPr>
              <w:t>betterhealth.vic.gov.au</w:t>
            </w:r>
          </w:p>
          <w:p w:rsidR="00031744" w:rsidRDefault="005C6A9B">
            <w:pPr>
              <w:pStyle w:val="Footer"/>
              <w:jc w:val="right"/>
              <w:rPr>
                <w:rFonts w:asciiTheme="minorBidi" w:hAnsiTheme="minorBidi"/>
              </w:rPr>
            </w:pPr>
          </w:p>
          <w:p w:rsidR="00031744" w:rsidRPr="00031744" w:rsidRDefault="00910AA6">
            <w:pPr>
              <w:pStyle w:val="Footer"/>
              <w:jc w:val="right"/>
              <w:rPr>
                <w:rFonts w:asciiTheme="minorBidi" w:hAnsiTheme="minorBidi"/>
                <w:sz w:val="18"/>
                <w:szCs w:val="18"/>
              </w:rPr>
            </w:pPr>
            <w:r w:rsidRPr="00031744">
              <w:rPr>
                <w:rFonts w:asciiTheme="minorBidi" w:hAnsiTheme="minorBidi"/>
                <w:sz w:val="18"/>
                <w:szCs w:val="18"/>
              </w:rPr>
              <w:t xml:space="preserve">Page </w:t>
            </w:r>
            <w:r w:rsidRPr="00031744">
              <w:rPr>
                <w:rFonts w:asciiTheme="minorBidi" w:hAnsiTheme="minorBidi"/>
                <w:sz w:val="18"/>
                <w:szCs w:val="18"/>
              </w:rPr>
              <w:fldChar w:fldCharType="begin"/>
            </w:r>
            <w:r w:rsidRPr="00031744">
              <w:rPr>
                <w:rFonts w:asciiTheme="minorBidi" w:hAnsiTheme="minorBidi"/>
                <w:sz w:val="18"/>
                <w:szCs w:val="18"/>
              </w:rPr>
              <w:instrText xml:space="preserve"> PAGE </w:instrText>
            </w:r>
            <w:r w:rsidRPr="00031744">
              <w:rPr>
                <w:rFonts w:asciiTheme="minorBidi" w:hAnsiTheme="minorBidi"/>
                <w:sz w:val="18"/>
                <w:szCs w:val="18"/>
              </w:rPr>
              <w:fldChar w:fldCharType="separate"/>
            </w:r>
            <w:r w:rsidR="005C6A9B">
              <w:rPr>
                <w:rFonts w:asciiTheme="minorBidi" w:hAnsiTheme="minorBidi"/>
                <w:noProof/>
                <w:sz w:val="18"/>
                <w:szCs w:val="18"/>
              </w:rPr>
              <w:t>1</w:t>
            </w:r>
            <w:r w:rsidRPr="00031744">
              <w:rPr>
                <w:rFonts w:asciiTheme="minorBidi" w:hAnsiTheme="minorBidi"/>
                <w:sz w:val="18"/>
                <w:szCs w:val="18"/>
              </w:rPr>
              <w:fldChar w:fldCharType="end"/>
            </w:r>
            <w:r w:rsidRPr="00031744">
              <w:rPr>
                <w:rFonts w:asciiTheme="minorBidi" w:hAnsiTheme="minorBidi"/>
                <w:sz w:val="18"/>
                <w:szCs w:val="18"/>
              </w:rPr>
              <w:t xml:space="preserve"> of </w:t>
            </w:r>
            <w:r w:rsidRPr="00031744">
              <w:rPr>
                <w:rFonts w:asciiTheme="minorBidi" w:hAnsiTheme="minorBidi"/>
                <w:sz w:val="18"/>
                <w:szCs w:val="18"/>
              </w:rPr>
              <w:fldChar w:fldCharType="begin"/>
            </w:r>
            <w:r w:rsidRPr="00031744">
              <w:rPr>
                <w:rFonts w:asciiTheme="minorBidi" w:hAnsiTheme="minorBidi"/>
                <w:sz w:val="18"/>
                <w:szCs w:val="18"/>
              </w:rPr>
              <w:instrText xml:space="preserve"> NUMPAGES  </w:instrText>
            </w:r>
            <w:r w:rsidRPr="00031744">
              <w:rPr>
                <w:rFonts w:asciiTheme="minorBidi" w:hAnsiTheme="minorBidi"/>
                <w:sz w:val="18"/>
                <w:szCs w:val="18"/>
              </w:rPr>
              <w:fldChar w:fldCharType="separate"/>
            </w:r>
            <w:r w:rsidR="005C6A9B">
              <w:rPr>
                <w:rFonts w:asciiTheme="minorBidi" w:hAnsiTheme="minorBidi"/>
                <w:noProof/>
                <w:sz w:val="18"/>
                <w:szCs w:val="18"/>
              </w:rPr>
              <w:t>3</w:t>
            </w:r>
            <w:r w:rsidRPr="00031744">
              <w:rPr>
                <w:rFonts w:asciiTheme="minorBidi" w:hAnsiTheme="minorBidi"/>
                <w:sz w:val="18"/>
                <w:szCs w:val="18"/>
              </w:rPr>
              <w:fldChar w:fldCharType="end"/>
            </w:r>
          </w:p>
        </w:sdtContent>
      </w:sdt>
    </w:sdtContent>
  </w:sdt>
  <w:p w:rsidR="00031744" w:rsidRPr="00031744" w:rsidRDefault="00383509">
    <w:pPr>
      <w:pStyle w:val="Footer"/>
      <w:rPr>
        <w:rFonts w:asciiTheme="minorBidi" w:hAnsiTheme="minorBidi"/>
        <w:sz w:val="18"/>
        <w:szCs w:val="18"/>
      </w:rPr>
    </w:pPr>
    <w:r>
      <w:rPr>
        <w:rFonts w:asciiTheme="minorBidi" w:hAnsiTheme="minorBidi"/>
        <w:sz w:val="18"/>
        <w:szCs w:val="18"/>
      </w:rPr>
      <w:t>Aged care services</w:t>
    </w:r>
    <w:r w:rsidR="00910AA6">
      <w:rPr>
        <w:rFonts w:asciiTheme="minorBidi" w:hAnsiTheme="minorBidi"/>
        <w:sz w:val="18"/>
        <w:szCs w:val="18"/>
      </w:rPr>
      <w:t xml:space="preserve"> </w:t>
    </w:r>
    <w:r w:rsidR="00910AA6">
      <w:t>© Copyright State of Victoria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007" w:rsidRDefault="00D66007" w:rsidP="00AC3CDD">
      <w:pPr>
        <w:spacing w:after="0" w:line="240" w:lineRule="auto"/>
      </w:pPr>
      <w:r>
        <w:separator/>
      </w:r>
    </w:p>
  </w:footnote>
  <w:footnote w:type="continuationSeparator" w:id="0">
    <w:p w:rsidR="00D66007" w:rsidRDefault="00D66007" w:rsidP="00AC3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BA3" w:rsidRDefault="00910AA6" w:rsidP="009A2BA3">
    <w:pPr>
      <w:pStyle w:val="Header"/>
      <w:jc w:val="right"/>
    </w:pPr>
    <w:r>
      <w:rPr>
        <w:noProof/>
        <w:lang w:eastAsia="en-AU"/>
      </w:rPr>
      <w:drawing>
        <wp:anchor distT="0" distB="0" distL="114300" distR="114300" simplePos="0" relativeHeight="251659264" behindDoc="1" locked="0" layoutInCell="1" allowOverlap="1" wp14:anchorId="75BF86A6" wp14:editId="4F9D7FBF">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5C6A9B" w:rsidP="009A2BA3">
    <w:pPr>
      <w:pStyle w:val="Header"/>
      <w:jc w:val="right"/>
    </w:pPr>
  </w:p>
  <w:p w:rsidR="009A2BA3" w:rsidRPr="009A2BA3" w:rsidRDefault="00AC3CDD" w:rsidP="009A2BA3">
    <w:pPr>
      <w:pStyle w:val="Header"/>
      <w:jc w:val="right"/>
      <w:rPr>
        <w:rFonts w:asciiTheme="minorBidi" w:hAnsiTheme="minorBidi"/>
      </w:rPr>
    </w:pPr>
    <w:r>
      <w:rPr>
        <w:rFonts w:asciiTheme="minorBidi" w:hAnsiTheme="minorBidi"/>
      </w:rPr>
      <w:t>Dari</w:t>
    </w:r>
    <w:r w:rsidR="00910AA6">
      <w:rPr>
        <w:rFonts w:asciiTheme="minorBidi" w:hAnsiTheme="minorBidi"/>
      </w:rPr>
      <w:t xml:space="preserve"> | </w:t>
    </w:r>
    <w:r w:rsidRPr="008D2180">
      <w:rPr>
        <w:rFonts w:asciiTheme="minorBidi" w:hAnsiTheme="minorBidi"/>
        <w:sz w:val="40"/>
        <w:szCs w:val="32"/>
        <w:rtl/>
      </w:rPr>
      <w:t>درى</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inkAnnotations="0"/>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DD"/>
    <w:rsid w:val="000113E8"/>
    <w:rsid w:val="00044FEC"/>
    <w:rsid w:val="00063987"/>
    <w:rsid w:val="0007601B"/>
    <w:rsid w:val="00077F12"/>
    <w:rsid w:val="0009082D"/>
    <w:rsid w:val="000929A6"/>
    <w:rsid w:val="000E6079"/>
    <w:rsid w:val="001210A8"/>
    <w:rsid w:val="00174257"/>
    <w:rsid w:val="0019209E"/>
    <w:rsid w:val="002667B0"/>
    <w:rsid w:val="002C5ED0"/>
    <w:rsid w:val="0035245F"/>
    <w:rsid w:val="00383509"/>
    <w:rsid w:val="003E52ED"/>
    <w:rsid w:val="003F4FA4"/>
    <w:rsid w:val="003F57C6"/>
    <w:rsid w:val="00414DA2"/>
    <w:rsid w:val="00494A07"/>
    <w:rsid w:val="004C50DB"/>
    <w:rsid w:val="005151EC"/>
    <w:rsid w:val="00544DEF"/>
    <w:rsid w:val="00570C1F"/>
    <w:rsid w:val="005C6A9B"/>
    <w:rsid w:val="006151B8"/>
    <w:rsid w:val="00622707"/>
    <w:rsid w:val="006274E3"/>
    <w:rsid w:val="007A214C"/>
    <w:rsid w:val="007B7B65"/>
    <w:rsid w:val="007F5F57"/>
    <w:rsid w:val="008E3D36"/>
    <w:rsid w:val="00910AA6"/>
    <w:rsid w:val="00933B0F"/>
    <w:rsid w:val="009748F1"/>
    <w:rsid w:val="00A54020"/>
    <w:rsid w:val="00A765EB"/>
    <w:rsid w:val="00A95B6F"/>
    <w:rsid w:val="00A95CFB"/>
    <w:rsid w:val="00AC3CDD"/>
    <w:rsid w:val="00B323BF"/>
    <w:rsid w:val="00B536FE"/>
    <w:rsid w:val="00B6382E"/>
    <w:rsid w:val="00BE2D2C"/>
    <w:rsid w:val="00C2028E"/>
    <w:rsid w:val="00CF2348"/>
    <w:rsid w:val="00CF23FB"/>
    <w:rsid w:val="00D66007"/>
    <w:rsid w:val="00DB5668"/>
    <w:rsid w:val="00E02439"/>
    <w:rsid w:val="00FB40D4"/>
    <w:rsid w:val="00FB747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E3CDF8B2-CCA4-4264-A08F-E5706F50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4"/>
        <w:szCs w:val="22"/>
        <w:lang w:val="en-US" w:eastAsia="zh-TW"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C3CDD"/>
    <w:pPr>
      <w:widowControl/>
      <w:spacing w:after="160" w:line="259" w:lineRule="auto"/>
    </w:pPr>
    <w:rPr>
      <w:rFonts w:cstheme="minorBidi"/>
      <w:kern w:val="0"/>
      <w:sz w:val="22"/>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aron">
    <w:name w:val="Polaron"/>
    <w:basedOn w:val="Normal"/>
    <w:link w:val="PolaronChar"/>
    <w:qFormat/>
    <w:rsid w:val="006274E3"/>
    <w:rPr>
      <w:rFonts w:ascii="Brandon Text Regular" w:hAnsi="Brandon Text Regular"/>
    </w:rPr>
  </w:style>
  <w:style w:type="character" w:customStyle="1" w:styleId="PolaronChar">
    <w:name w:val="Polaron Char"/>
    <w:basedOn w:val="DefaultParagraphFont"/>
    <w:link w:val="Polaron"/>
    <w:rsid w:val="006274E3"/>
    <w:rPr>
      <w:rFonts w:ascii="Brandon Text Regular" w:hAnsi="Brandon Text Regular"/>
    </w:rPr>
  </w:style>
  <w:style w:type="table" w:styleId="TableGrid">
    <w:name w:val="Table Grid"/>
    <w:basedOn w:val="TableNormal"/>
    <w:uiPriority w:val="59"/>
    <w:unhideWhenUsed/>
    <w:rsid w:val="00AC3CDD"/>
    <w:pPr>
      <w:widowControl/>
    </w:pPr>
    <w:rPr>
      <w:rFonts w:eastAsiaTheme="minorHAnsi" w:cstheme="minorBidi"/>
      <w:kern w:val="0"/>
      <w:sz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3CDD"/>
    <w:rPr>
      <w:color w:val="0563C1" w:themeColor="hyperlink"/>
      <w:u w:val="single"/>
    </w:rPr>
  </w:style>
  <w:style w:type="paragraph" w:styleId="Header">
    <w:name w:val="header"/>
    <w:basedOn w:val="Normal"/>
    <w:link w:val="HeaderChar"/>
    <w:uiPriority w:val="99"/>
    <w:unhideWhenUsed/>
    <w:rsid w:val="00AC3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CDD"/>
    <w:rPr>
      <w:rFonts w:cstheme="minorBidi"/>
      <w:kern w:val="0"/>
      <w:sz w:val="22"/>
      <w:lang w:val="en-AU" w:eastAsia="zh-CN"/>
    </w:rPr>
  </w:style>
  <w:style w:type="paragraph" w:styleId="Footer">
    <w:name w:val="footer"/>
    <w:basedOn w:val="Normal"/>
    <w:link w:val="FooterChar"/>
    <w:uiPriority w:val="99"/>
    <w:unhideWhenUsed/>
    <w:rsid w:val="00AC3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CDD"/>
    <w:rPr>
      <w:rFonts w:cstheme="minorBidi"/>
      <w:kern w:val="0"/>
      <w:sz w:val="22"/>
      <w:lang w:val="en-AU" w:eastAsia="zh-CN"/>
    </w:rPr>
  </w:style>
  <w:style w:type="paragraph" w:styleId="NormalWeb">
    <w:name w:val="Normal (Web)"/>
    <w:basedOn w:val="Normal"/>
    <w:uiPriority w:val="99"/>
    <w:unhideWhenUsed/>
    <w:rsid w:val="007B7B6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Polaron Translations</dc:creator>
  <cp:keywords/>
  <dc:description/>
  <cp:lastModifiedBy>Polaron Review Team</cp:lastModifiedBy>
  <cp:revision>11</cp:revision>
  <dcterms:created xsi:type="dcterms:W3CDTF">2017-06-08T20:37:00Z</dcterms:created>
  <dcterms:modified xsi:type="dcterms:W3CDTF">2017-06-14T01:30:00Z</dcterms:modified>
</cp:coreProperties>
</file>