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ayout w:type="fixed"/>
        <w:tblLook w:val="04A0" w:firstRow="1" w:lastRow="0" w:firstColumn="1" w:lastColumn="0" w:noHBand="0" w:noVBand="1"/>
      </w:tblPr>
      <w:tblGrid>
        <w:gridCol w:w="4928"/>
        <w:gridCol w:w="4252"/>
      </w:tblGrid>
      <w:tr w:rsidR="009A2BA3" w:rsidRPr="009021F6" w:rsidTr="000B06DA">
        <w:trPr>
          <w:trHeight w:val="562"/>
        </w:trPr>
        <w:tc>
          <w:tcPr>
            <w:tcW w:w="9180" w:type="dxa"/>
            <w:gridSpan w:val="2"/>
            <w:tcBorders>
              <w:left w:val="nil"/>
              <w:bottom w:val="single" w:sz="4" w:space="0" w:color="auto"/>
              <w:right w:val="nil"/>
            </w:tcBorders>
            <w:vAlign w:val="center"/>
          </w:tcPr>
          <w:p w:rsidR="009A2BA3" w:rsidRPr="009A2BA3" w:rsidRDefault="00326F2F" w:rsidP="000B06DA">
            <w:pPr>
              <w:rPr>
                <w:rFonts w:asciiTheme="minorBidi" w:hAnsiTheme="minorBidi"/>
                <w:b/>
                <w:bCs/>
                <w:sz w:val="28"/>
                <w:szCs w:val="28"/>
              </w:rPr>
            </w:pPr>
            <w:r>
              <w:rPr>
                <w:rFonts w:asciiTheme="minorBidi" w:hAnsiTheme="minorBidi"/>
                <w:b/>
                <w:bCs/>
                <w:sz w:val="28"/>
                <w:szCs w:val="28"/>
              </w:rPr>
              <w:t>A</w:t>
            </w:r>
            <w:r w:rsidR="004457AA">
              <w:rPr>
                <w:rFonts w:asciiTheme="minorBidi" w:hAnsiTheme="minorBidi"/>
                <w:b/>
                <w:bCs/>
                <w:sz w:val="28"/>
                <w:szCs w:val="28"/>
              </w:rPr>
              <w:t xml:space="preserve">ged </w:t>
            </w:r>
            <w:bookmarkStart w:id="0" w:name="_GoBack"/>
            <w:bookmarkEnd w:id="0"/>
            <w:r w:rsidR="004A26C7" w:rsidRPr="004A26C7">
              <w:rPr>
                <w:rFonts w:asciiTheme="minorBidi" w:hAnsiTheme="minorBidi"/>
                <w:b/>
                <w:bCs/>
                <w:sz w:val="28"/>
                <w:szCs w:val="28"/>
              </w:rPr>
              <w:t>care</w:t>
            </w:r>
            <w:r>
              <w:rPr>
                <w:rFonts w:asciiTheme="minorBidi" w:hAnsiTheme="minorBidi"/>
                <w:b/>
                <w:bCs/>
                <w:sz w:val="28"/>
                <w:szCs w:val="28"/>
              </w:rPr>
              <w:t xml:space="preserve">                                            </w:t>
            </w:r>
            <w:r w:rsidR="009A2BA3" w:rsidRPr="009A2BA3">
              <w:rPr>
                <w:rFonts w:asciiTheme="minorBidi" w:hAnsiTheme="minorBidi"/>
                <w:b/>
                <w:bCs/>
                <w:sz w:val="28"/>
                <w:szCs w:val="28"/>
              </w:rPr>
              <w:t xml:space="preserve">| </w:t>
            </w:r>
            <w:r w:rsidR="00395893">
              <w:rPr>
                <w:rFonts w:asciiTheme="minorBidi" w:hAnsiTheme="minorBidi"/>
                <w:b/>
                <w:bCs/>
                <w:sz w:val="28"/>
                <w:szCs w:val="28"/>
              </w:rPr>
              <w:t xml:space="preserve"> </w:t>
            </w:r>
            <w:r w:rsidR="00395893">
              <w:rPr>
                <w:rFonts w:ascii="Microsoft YaHei" w:eastAsia="Microsoft YaHei" w:hAnsi="Microsoft YaHei" w:cs="Microsoft YaHei" w:hint="eastAsia"/>
                <w:b/>
                <w:bCs/>
                <w:sz w:val="28"/>
                <w:szCs w:val="28"/>
              </w:rPr>
              <w:t>老年</w:t>
            </w:r>
            <w:r w:rsidR="00395893">
              <w:rPr>
                <w:rFonts w:ascii="Microsoft YaHei" w:eastAsia="Microsoft YaHei" w:hAnsi="Microsoft YaHei" w:cs="Microsoft YaHei" w:hint="eastAsia"/>
                <w:b/>
                <w:bCs/>
                <w:sz w:val="28"/>
                <w:szCs w:val="28"/>
                <w:lang w:eastAsia="zh-CN"/>
              </w:rPr>
              <w:t>人</w:t>
            </w:r>
            <w:r w:rsidR="00395893" w:rsidRPr="00395893">
              <w:rPr>
                <w:rFonts w:ascii="Microsoft YaHei" w:eastAsia="Microsoft YaHei" w:hAnsi="Microsoft YaHei" w:cs="Microsoft YaHei" w:hint="eastAsia"/>
                <w:b/>
                <w:bCs/>
                <w:sz w:val="28"/>
                <w:szCs w:val="28"/>
              </w:rPr>
              <w:t>照顾</w:t>
            </w:r>
            <w:r w:rsidR="00395893">
              <w:rPr>
                <w:rFonts w:ascii="Microsoft YaHei" w:eastAsia="Microsoft YaHei" w:hAnsi="Microsoft YaHei" w:cs="Microsoft YaHei" w:hint="eastAsia"/>
                <w:b/>
                <w:bCs/>
                <w:sz w:val="28"/>
                <w:szCs w:val="28"/>
                <w:lang w:eastAsia="zh-CN"/>
              </w:rPr>
              <w:t>服务</w:t>
            </w:r>
          </w:p>
        </w:tc>
      </w:tr>
      <w:tr w:rsidR="009A2BA3" w:rsidRPr="009021F6" w:rsidTr="000B06DA">
        <w:tc>
          <w:tcPr>
            <w:tcW w:w="4928" w:type="dxa"/>
            <w:tcBorders>
              <w:top w:val="single" w:sz="4" w:space="0" w:color="auto"/>
              <w:left w:val="nil"/>
              <w:bottom w:val="nil"/>
            </w:tcBorders>
          </w:tcPr>
          <w:p w:rsidR="009A2BA3" w:rsidRPr="009021F6" w:rsidRDefault="00ED5B64" w:rsidP="00AA5E30">
            <w:pPr>
              <w:rPr>
                <w:rFonts w:asciiTheme="minorBidi" w:hAnsiTheme="minorBidi"/>
                <w:sz w:val="24"/>
                <w:szCs w:val="24"/>
              </w:rPr>
            </w:pPr>
            <w:r w:rsidRPr="00D3412A">
              <w:rPr>
                <w:rFonts w:asciiTheme="minorBidi" w:hAnsiTheme="minorBidi"/>
                <w:b/>
                <w:bCs/>
                <w:noProof/>
                <w:sz w:val="28"/>
                <w:szCs w:val="28"/>
                <w:lang w:eastAsia="en-AU"/>
              </w:rPr>
              <mc:AlternateContent>
                <mc:Choice Requires="wps">
                  <w:drawing>
                    <wp:anchor distT="45720" distB="45720" distL="114300" distR="114300" simplePos="0" relativeHeight="251664384" behindDoc="0" locked="0" layoutInCell="1" allowOverlap="1" wp14:anchorId="5707121D" wp14:editId="454EC391">
                      <wp:simplePos x="0" y="0"/>
                      <wp:positionH relativeFrom="column">
                        <wp:posOffset>3063240</wp:posOffset>
                      </wp:positionH>
                      <wp:positionV relativeFrom="paragraph">
                        <wp:posOffset>121285</wp:posOffset>
                      </wp:positionV>
                      <wp:extent cx="2659380" cy="1404620"/>
                      <wp:effectExtent l="0" t="0" r="7620" b="44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9380" cy="1404620"/>
                              </a:xfrm>
                              <a:prstGeom prst="rect">
                                <a:avLst/>
                              </a:prstGeom>
                              <a:solidFill>
                                <a:srgbClr val="FFFFFF"/>
                              </a:solidFill>
                              <a:ln w="9525">
                                <a:noFill/>
                                <a:miter lim="800000"/>
                                <a:headEnd/>
                                <a:tailEnd/>
                              </a:ln>
                            </wps:spPr>
                            <wps:txbx>
                              <w:txbxContent>
                                <w:p w:rsidR="00ED5B64" w:rsidRDefault="00ED5B64" w:rsidP="00ED5B64">
                                  <w:r>
                                    <w:rPr>
                                      <w:rFonts w:hint="eastAsia"/>
                                    </w:rPr>
                                    <w:t>维州为老年人提供一系列看护服务，照顾您的健康。居家支持服务和其他服务协助您在家独立生活。此外，还有养老院等多种不同支持服务照顾您的老年生活。</w:t>
                                  </w:r>
                                </w:p>
                                <w:p w:rsidR="00ED5B64" w:rsidRDefault="00ED5B64" w:rsidP="00ED5B64"/>
                                <w:p w:rsidR="00ED5B64" w:rsidRDefault="00ED5B64" w:rsidP="00ED5B64"/>
                                <w:p w:rsidR="00ED5B64" w:rsidRDefault="00ED5B64" w:rsidP="00ED5B64">
                                  <w:r>
                                    <w:rPr>
                                      <w:rFonts w:hint="eastAsia"/>
                                    </w:rPr>
                                    <w:t>生活在维州非常幸运，维州有全面的老年人照顾系统，让老年人尽可能住在自己的家。许多支持服务都可以在社区中提供。</w:t>
                                  </w:r>
                                </w:p>
                                <w:p w:rsidR="00ED5B64" w:rsidRDefault="00ED5B64" w:rsidP="00ED5B64"/>
                                <w:p w:rsidR="00ED5B64" w:rsidRDefault="00ED5B64" w:rsidP="00ED5B64">
                                  <w:r>
                                    <w:rPr>
                                      <w:rFonts w:hint="eastAsia"/>
                                    </w:rPr>
                                    <w:t>群居和相互交流是人类的本性，所以参与社区活动是非常必要的。我很喜欢音乐。我总是说人退休后就会发现自己真正的爱好。大家都有自己的喜好。</w:t>
                                  </w:r>
                                </w:p>
                                <w:p w:rsidR="00ED5B64" w:rsidRDefault="00ED5B64" w:rsidP="00ED5B64">
                                  <w:r>
                                    <w:rPr>
                                      <w:rFonts w:hint="eastAsia"/>
                                    </w:rPr>
                                    <w:t>随着我们年纪渐长，要维持健康，不仅是身体健康，人际关系上的健康也重要，做自己喜欢的事。</w:t>
                                  </w:r>
                                </w:p>
                                <w:p w:rsidR="00ED5B64" w:rsidRDefault="00ED5B64" w:rsidP="00ED5B64"/>
                                <w:p w:rsidR="00ED5B64" w:rsidRDefault="00ED5B64" w:rsidP="00ED5B64">
                                  <w:r>
                                    <w:rPr>
                                      <w:rFonts w:hint="eastAsia"/>
                                    </w:rPr>
                                    <w:t>老年人面对特殊的挑战。所以要与家人或照顾者讨论您对未来的计划，并着手进行。</w:t>
                                  </w:r>
                                </w:p>
                                <w:p w:rsidR="00ED5B64" w:rsidRDefault="00ED5B64" w:rsidP="00ED5B64"/>
                                <w:p w:rsidR="00ED5B64" w:rsidRDefault="00ED5B64" w:rsidP="00ED5B64">
                                  <w:r>
                                    <w:rPr>
                                      <w:rFonts w:hint="eastAsia"/>
                                    </w:rPr>
                                    <w:t>关键是要与专业人士一起通力合作，并确定您明白各种不同的选择。澳大利亚政府提供大多数的高龄服务，包括支持老年人独立生活，以及养老院服务。</w:t>
                                  </w:r>
                                </w:p>
                                <w:p w:rsidR="00ED5B64" w:rsidRDefault="00ED5B64" w:rsidP="00ED5B64"/>
                                <w:p w:rsidR="00ED5B64" w:rsidRDefault="00ED5B64" w:rsidP="00ED5B64">
                                  <w:r>
                                    <w:rPr>
                                      <w:rFonts w:hint="eastAsia"/>
                                    </w:rPr>
                                    <w:t>“我的老年看护”</w:t>
                                  </w:r>
                                  <w:r>
                                    <w:rPr>
                                      <w:rFonts w:hint="eastAsia"/>
                                    </w:rPr>
                                    <w:t xml:space="preserve"> My Aged Care</w:t>
                                  </w:r>
                                  <w:r>
                                    <w:rPr>
                                      <w:rFonts w:hint="eastAsia"/>
                                    </w:rPr>
                                    <w:t>是全国服务的入口。</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707121D" id="_x0000_t202" coordsize="21600,21600" o:spt="202" path="m,l,21600r21600,l21600,xe">
                      <v:stroke joinstyle="miter"/>
                      <v:path gradientshapeok="t" o:connecttype="rect"/>
                    </v:shapetype>
                    <v:shape id="Text Box 2" o:spid="_x0000_s1026" type="#_x0000_t202" style="position:absolute;margin-left:241.2pt;margin-top:9.55pt;width:209.4pt;height:110.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" stroked="f">
                      <v:textbox style="mso-fit-shape-to-text:t">
                        <w:txbxContent>
                          <w:p w:rsidR="00ED5B64" w:rsidRDefault="00ED5B64" w:rsidP="00ED5B64">
                            <w:r>
                              <w:rPr>
                                <w:rFonts w:hint="eastAsia"/>
                              </w:rPr>
                              <w:t>维州为老年人提供一系列看护服务，照顾您的健康。居家支持服务和其他服务协助您在家独立生活。此外，</w:t>
                            </w:r>
                            <w:bookmarkStart w:id="1" w:name="_GoBack"/>
                            <w:bookmarkEnd w:id="1"/>
                            <w:r>
                              <w:rPr>
                                <w:rFonts w:hint="eastAsia"/>
                              </w:rPr>
                              <w:t>还有养老院等多种不同支持服务照顾您的老年生活。</w:t>
                            </w:r>
                          </w:p>
                          <w:p w:rsidR="00ED5B64" w:rsidRDefault="00ED5B64" w:rsidP="00ED5B64"/>
                          <w:p w:rsidR="00ED5B64" w:rsidRDefault="00ED5B64" w:rsidP="00ED5B64"/>
                          <w:p w:rsidR="00ED5B64" w:rsidRDefault="00ED5B64" w:rsidP="00ED5B64">
                            <w:r>
                              <w:rPr>
                                <w:rFonts w:hint="eastAsia"/>
                              </w:rPr>
                              <w:t>生活在维州非常幸运，维州有全面的老年人照顾系统，让老年人尽可能住在自己的家。许多支持服务都可以在社区中提供。</w:t>
                            </w:r>
                          </w:p>
                          <w:p w:rsidR="00ED5B64" w:rsidRDefault="00ED5B64" w:rsidP="00ED5B64"/>
                          <w:p w:rsidR="00ED5B64" w:rsidRDefault="00ED5B64" w:rsidP="00ED5B64">
                            <w:r>
                              <w:rPr>
                                <w:rFonts w:hint="eastAsia"/>
                              </w:rPr>
                              <w:t>群居和相互交流是人类的本性，所以参与社区活动是非常必要的。我很喜欢音乐。我总是说人退休后就会发现自己真正的爱好。大家都有自己的喜好。</w:t>
                            </w:r>
                          </w:p>
                          <w:p w:rsidR="00ED5B64" w:rsidRDefault="00ED5B64" w:rsidP="00ED5B64">
                            <w:r>
                              <w:rPr>
                                <w:rFonts w:hint="eastAsia"/>
                              </w:rPr>
                              <w:t>随着我们年纪渐长，要维持健康，不仅是身体健康，人际关系上的健康也重要，做自己喜欢的事。</w:t>
                            </w:r>
                          </w:p>
                          <w:p w:rsidR="00ED5B64" w:rsidRDefault="00ED5B64" w:rsidP="00ED5B64"/>
                          <w:p w:rsidR="00ED5B64" w:rsidRDefault="00ED5B64" w:rsidP="00ED5B64">
                            <w:r>
                              <w:rPr>
                                <w:rFonts w:hint="eastAsia"/>
                              </w:rPr>
                              <w:t>老年人面对特殊的挑战。所以要与家人或照顾者讨论您对未来的计划，并着手进行。</w:t>
                            </w:r>
                          </w:p>
                          <w:p w:rsidR="00ED5B64" w:rsidRDefault="00ED5B64" w:rsidP="00ED5B64"/>
                          <w:p w:rsidR="00ED5B64" w:rsidRDefault="00ED5B64" w:rsidP="00ED5B64">
                            <w:r>
                              <w:rPr>
                                <w:rFonts w:hint="eastAsia"/>
                              </w:rPr>
                              <w:t>关键是要与专业人士一起通力合作，并确定您明白各种不同的选择。澳大利亚政府提供大多数的高龄服务，包括支持老年人独立生活，以及养老院服务。</w:t>
                            </w:r>
                          </w:p>
                          <w:p w:rsidR="00ED5B64" w:rsidRDefault="00ED5B64" w:rsidP="00ED5B64"/>
                          <w:p w:rsidR="00ED5B64" w:rsidRDefault="00ED5B64" w:rsidP="00ED5B64">
                            <w:r>
                              <w:rPr>
                                <w:rFonts w:hint="eastAsia"/>
                              </w:rPr>
                              <w:t>“我的老年看护”</w:t>
                            </w:r>
                            <w:r>
                              <w:rPr>
                                <w:rFonts w:hint="eastAsia"/>
                              </w:rPr>
                              <w:t xml:space="preserve"> My Aged Care</w:t>
                            </w:r>
                            <w:r>
                              <w:rPr>
                                <w:rFonts w:hint="eastAsia"/>
                              </w:rPr>
                              <w:t>是全国服务的入口。</w:t>
                            </w:r>
                          </w:p>
                        </w:txbxContent>
                      </v:textbox>
                    </v:shape>
                  </w:pict>
                </mc:Fallback>
              </mc:AlternateContent>
            </w:r>
          </w:p>
        </w:tc>
        <w:tc>
          <w:tcPr>
            <w:tcW w:w="4252" w:type="dxa"/>
            <w:tcBorders>
              <w:top w:val="single" w:sz="4" w:space="0" w:color="auto"/>
              <w:bottom w:val="nil"/>
              <w:right w:val="nil"/>
            </w:tcBorders>
          </w:tcPr>
          <w:p w:rsidR="009A2BA3" w:rsidRPr="009021F6" w:rsidRDefault="009A2BA3" w:rsidP="00AA5E30">
            <w:pPr>
              <w:rPr>
                <w:rFonts w:asciiTheme="minorBidi" w:hAnsiTheme="minorBidi"/>
                <w:sz w:val="24"/>
                <w:szCs w:val="24"/>
              </w:rPr>
            </w:pPr>
          </w:p>
        </w:tc>
      </w:tr>
      <w:tr w:rsidR="009A2BA3" w:rsidRPr="009021F6" w:rsidTr="000B06DA">
        <w:trPr>
          <w:trHeight w:val="838"/>
        </w:trPr>
        <w:tc>
          <w:tcPr>
            <w:tcW w:w="4928" w:type="dxa"/>
            <w:tcBorders>
              <w:top w:val="nil"/>
              <w:left w:val="nil"/>
              <w:bottom w:val="nil"/>
            </w:tcBorders>
          </w:tcPr>
          <w:p w:rsidR="00952243" w:rsidRDefault="00952243" w:rsidP="00952243">
            <w:pPr>
              <w:pStyle w:val="NormalWeb"/>
              <w:shd w:val="clear" w:color="auto" w:fill="FFFFFF"/>
              <w:spacing w:before="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In Victoria, a broad range of services is available to support your health and well-being as you age.  From home support services and other services that help support your independence at home, to residential aged care homes, there are numerous services to support your health and well-being as you age. </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“We're very fortunate in Victoria to have an extremely comprehensive system of aged care.  So people can spend a lot of time living in their own homes.  There's multitude of services that can be provided from the community.”</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“Human beings are meant to socialise and communicate, so it's necessary to be involved in the community, I think.  I'm very interested in music.  I always say when you retire, you find what you like.  You know, there's something for everyone.  </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So as we get older, it's important to maintain good health, and that's not just good medical health, but it's also good social health, doing the things that make you feel good.”</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As we get older, we face new challenges.  So it's a good idea to discuss your plans and wishes for the future with your family or support network, and begin to plan ahead. </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The key thing is to work with the experts and services that are available, and ask questions to ensure you understand the options available to you. </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 xml:space="preserve">The Australian Government provides the majority of aged care services, including services to support you at home, and aged care homes or residential aged care services.  My Aged Care is the national gateway for accessing these </w:t>
            </w:r>
            <w:r w:rsidR="00ED5B64" w:rsidRPr="00D3412A">
              <w:rPr>
                <w:rFonts w:asciiTheme="minorBidi" w:hAnsiTheme="minorBidi"/>
                <w:b/>
                <w:bCs/>
                <w:noProof/>
                <w:sz w:val="28"/>
                <w:szCs w:val="28"/>
              </w:rPr>
              <w:lastRenderedPageBreak/>
              <mc:AlternateContent>
                <mc:Choice Requires="wps">
                  <w:drawing>
                    <wp:anchor distT="45720" distB="45720" distL="114300" distR="114300" simplePos="0" relativeHeight="251667456" behindDoc="0" locked="0" layoutInCell="1" allowOverlap="1" wp14:anchorId="3C7903F6" wp14:editId="0999B5DC">
                      <wp:simplePos x="0" y="0"/>
                      <wp:positionH relativeFrom="column">
                        <wp:posOffset>3063240</wp:posOffset>
                      </wp:positionH>
                      <wp:positionV relativeFrom="paragraph">
                        <wp:posOffset>-6350</wp:posOffset>
                      </wp:positionV>
                      <wp:extent cx="2659380" cy="1404620"/>
                      <wp:effectExtent l="0" t="0" r="7620" b="88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9380" cy="1404620"/>
                              </a:xfrm>
                              <a:prstGeom prst="rect">
                                <a:avLst/>
                              </a:prstGeom>
                              <a:solidFill>
                                <a:srgbClr val="FFFFFF"/>
                              </a:solidFill>
                              <a:ln w="9525">
                                <a:noFill/>
                                <a:miter lim="800000"/>
                                <a:headEnd/>
                                <a:tailEnd/>
                              </a:ln>
                            </wps:spPr>
                            <wps:txbx>
                              <w:txbxContent>
                                <w:p w:rsidR="00ED5B64" w:rsidRDefault="00ED5B64" w:rsidP="00ED5B64"/>
                                <w:p w:rsidR="00ED5B64" w:rsidRDefault="00ED5B64" w:rsidP="00ED5B64">
                                  <w:r>
                                    <w:rPr>
                                      <w:rFonts w:hint="eastAsia"/>
                                    </w:rPr>
                                    <w:t>“我的老年看护”提供居家服务，例如协助做家务。如果需要住院，医院人员可通过“我的老年看护”安排出院后短期协助。</w:t>
                                  </w:r>
                                </w:p>
                                <w:p w:rsidR="00ED5B64" w:rsidRDefault="00ED5B64" w:rsidP="00ED5B64"/>
                                <w:p w:rsidR="00ED5B64" w:rsidRDefault="00ED5B64" w:rsidP="00ED5B64">
                                  <w:r>
                                    <w:rPr>
                                      <w:rFonts w:hint="eastAsia"/>
                                    </w:rPr>
                                    <w:t>还有其它服务能协助老年人独立生活。</w:t>
                                  </w:r>
                                </w:p>
                                <w:p w:rsidR="00ED5B64" w:rsidRDefault="00ED5B64" w:rsidP="00ED5B64"/>
                                <w:p w:rsidR="00ED5B64" w:rsidRDefault="00ED5B64" w:rsidP="00ED5B64">
                                  <w:r>
                                    <w:rPr>
                                      <w:rFonts w:hint="eastAsia"/>
                                    </w:rPr>
                                    <w:t>个人警报系统让您更有自信单独居住。个人警报系统会在例如摔跤等意外发生时通知看护者或急救服务部。</w:t>
                                  </w:r>
                                </w:p>
                                <w:p w:rsidR="00ED5B64" w:rsidRDefault="00ED5B64" w:rsidP="00ED5B64"/>
                                <w:p w:rsidR="00ED5B64" w:rsidRDefault="00ED5B64" w:rsidP="00ED5B64">
                                  <w:r>
                                    <w:rPr>
                                      <w:rFonts w:hint="eastAsia"/>
                                    </w:rPr>
                                    <w:t>维州政府拨款设立“维州个人警报系统”，为维州年老体弱的人以及残疾人士提供每日观察及警报服务。</w:t>
                                  </w:r>
                                </w:p>
                                <w:p w:rsidR="00ED5B64" w:rsidRDefault="00ED5B64" w:rsidP="00ED5B64"/>
                                <w:p w:rsidR="00ED5B64" w:rsidRDefault="00ED5B64" w:rsidP="00ED5B64">
                                  <w:r>
                                    <w:rPr>
                                      <w:rFonts w:hint="eastAsia"/>
                                    </w:rPr>
                                    <w:t>一些私立机构也可提供帮助。</w:t>
                                  </w:r>
                                </w:p>
                                <w:p w:rsidR="00ED5B64" w:rsidRDefault="00ED5B64" w:rsidP="00ED5B64"/>
                                <w:p w:rsidR="00ED5B64" w:rsidRDefault="00ED5B64" w:rsidP="00ED5B64">
                                  <w:r>
                                    <w:rPr>
                                      <w:rFonts w:hint="eastAsia"/>
                                    </w:rPr>
                                    <w:t>家庭医生能按需要向您介绍其他医疗专业人员。请向家庭医生询问</w:t>
                                  </w:r>
                                  <w:r>
                                    <w:rPr>
                                      <w:rFonts w:hint="eastAsia"/>
                                    </w:rPr>
                                    <w:t>75</w:t>
                                  </w:r>
                                  <w:r>
                                    <w:rPr>
                                      <w:rFonts w:hint="eastAsia"/>
                                    </w:rPr>
                                    <w:t>岁以上或</w:t>
                                  </w:r>
                                  <w:r>
                                    <w:rPr>
                                      <w:rFonts w:hint="eastAsia"/>
                                    </w:rPr>
                                    <w:t>55</w:t>
                                  </w:r>
                                  <w:r>
                                    <w:rPr>
                                      <w:rFonts w:hint="eastAsia"/>
                                    </w:rPr>
                                    <w:t>岁以上澳洲原住民可享有的年度健康检查。</w:t>
                                  </w:r>
                                </w:p>
                                <w:p w:rsidR="00ED5B64" w:rsidRDefault="00ED5B64" w:rsidP="00ED5B64"/>
                                <w:p w:rsidR="00ED5B64" w:rsidRDefault="00ED5B64" w:rsidP="00ED5B64">
                                  <w:r>
                                    <w:rPr>
                                      <w:rFonts w:hint="eastAsia"/>
                                    </w:rPr>
                                    <w:t>有些人因健康状况而无法住在家中。</w:t>
                                  </w:r>
                                </w:p>
                                <w:p w:rsidR="00ED5B64" w:rsidRDefault="00ED5B64" w:rsidP="00ED5B64"/>
                                <w:p w:rsidR="00ED5B64" w:rsidRDefault="00ED5B64" w:rsidP="00ED5B64">
                                  <w:r>
                                    <w:rPr>
                                      <w:rFonts w:hint="eastAsia"/>
                                    </w:rPr>
                                    <w:t>养老院也许是适合的选择。</w:t>
                                  </w:r>
                                </w:p>
                                <w:p w:rsidR="00ED5B64" w:rsidRDefault="00ED5B64" w:rsidP="00ED5B64"/>
                                <w:p w:rsidR="00ED5B64" w:rsidRDefault="00ED5B64" w:rsidP="00ED5B64">
                                  <w:r>
                                    <w:rPr>
                                      <w:rFonts w:hint="eastAsia"/>
                                    </w:rPr>
                                    <w:t>如需养老院相关信息，可访问</w:t>
                                  </w:r>
                                  <w:r>
                                    <w:rPr>
                                      <w:rFonts w:hint="eastAsia"/>
                                    </w:rPr>
                                    <w:t>My Aged Care</w:t>
                                  </w:r>
                                  <w:r>
                                    <w:rPr>
                                      <w:rFonts w:hint="eastAsia"/>
                                    </w:rPr>
                                    <w:t>网站了解各种服务。养老院会在向您提供服务前就费用和补贴资格与您讨论并达成协议。</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7903F6" id="_x0000_s1027" type="#_x0000_t202" style="position:absolute;margin-left:241.2pt;margin-top:-.5pt;width:209.4pt;height:110.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" stroked="f">
                      <v:textbox style="mso-fit-shape-to-text:t">
                        <w:txbxContent>
                          <w:p w:rsidR="00ED5B64" w:rsidRDefault="00ED5B64" w:rsidP="00ED5B64"/>
                          <w:p w:rsidR="00ED5B64" w:rsidRDefault="00ED5B64" w:rsidP="00ED5B64">
                            <w:r>
                              <w:rPr>
                                <w:rFonts w:hint="eastAsia"/>
                              </w:rPr>
                              <w:t>“我的老年看护”提供居家服务，例如协助做家务。如果需要住院，医院人员可通过“我的老年看护”安排出院后短期协助。</w:t>
                            </w:r>
                          </w:p>
                          <w:p w:rsidR="00ED5B64" w:rsidRDefault="00ED5B64" w:rsidP="00ED5B64"/>
                          <w:p w:rsidR="00ED5B64" w:rsidRDefault="00ED5B64" w:rsidP="00ED5B64">
                            <w:r>
                              <w:rPr>
                                <w:rFonts w:hint="eastAsia"/>
                              </w:rPr>
                              <w:t>还有其它服务能协助老年人独立生活。</w:t>
                            </w:r>
                          </w:p>
                          <w:p w:rsidR="00ED5B64" w:rsidRDefault="00ED5B64" w:rsidP="00ED5B64"/>
                          <w:p w:rsidR="00ED5B64" w:rsidRDefault="00ED5B64" w:rsidP="00ED5B64">
                            <w:r>
                              <w:rPr>
                                <w:rFonts w:hint="eastAsia"/>
                              </w:rPr>
                              <w:t>个人警报系统让您更有自信单独居住。个人警报系统会在例如摔跤等意外发生时通知看护者或急救服务部。</w:t>
                            </w:r>
                          </w:p>
                          <w:p w:rsidR="00ED5B64" w:rsidRDefault="00ED5B64" w:rsidP="00ED5B64"/>
                          <w:p w:rsidR="00ED5B64" w:rsidRDefault="00ED5B64" w:rsidP="00ED5B64">
                            <w:r>
                              <w:rPr>
                                <w:rFonts w:hint="eastAsia"/>
                              </w:rPr>
                              <w:t>维州政府拨款设立“维州个人警报系统”，为维州年老体弱的人以及残疾人士提供每日观察及警报服务。</w:t>
                            </w:r>
                          </w:p>
                          <w:p w:rsidR="00ED5B64" w:rsidRDefault="00ED5B64" w:rsidP="00ED5B64"/>
                          <w:p w:rsidR="00ED5B64" w:rsidRDefault="00ED5B64" w:rsidP="00ED5B64">
                            <w:r>
                              <w:rPr>
                                <w:rFonts w:hint="eastAsia"/>
                              </w:rPr>
                              <w:t>一些私立机构也可提供帮助。</w:t>
                            </w:r>
                          </w:p>
                          <w:p w:rsidR="00ED5B64" w:rsidRDefault="00ED5B64" w:rsidP="00ED5B64"/>
                          <w:p w:rsidR="00ED5B64" w:rsidRDefault="00ED5B64" w:rsidP="00ED5B64">
                            <w:r>
                              <w:rPr>
                                <w:rFonts w:hint="eastAsia"/>
                              </w:rPr>
                              <w:t>家庭医生能按需要向您介绍其他医疗专业人员。请向家庭医生询问</w:t>
                            </w:r>
                            <w:r>
                              <w:rPr>
                                <w:rFonts w:hint="eastAsia"/>
                              </w:rPr>
                              <w:t>75</w:t>
                            </w:r>
                            <w:r>
                              <w:rPr>
                                <w:rFonts w:hint="eastAsia"/>
                              </w:rPr>
                              <w:t>岁以上或</w:t>
                            </w:r>
                            <w:r>
                              <w:rPr>
                                <w:rFonts w:hint="eastAsia"/>
                              </w:rPr>
                              <w:t>55</w:t>
                            </w:r>
                            <w:r>
                              <w:rPr>
                                <w:rFonts w:hint="eastAsia"/>
                              </w:rPr>
                              <w:t>岁以上澳洲原住民可享有的年度健康检查。</w:t>
                            </w:r>
                          </w:p>
                          <w:p w:rsidR="00ED5B64" w:rsidRDefault="00ED5B64" w:rsidP="00ED5B64"/>
                          <w:p w:rsidR="00ED5B64" w:rsidRDefault="00ED5B64" w:rsidP="00ED5B64">
                            <w:r>
                              <w:rPr>
                                <w:rFonts w:hint="eastAsia"/>
                              </w:rPr>
                              <w:t>有些人因健康状况而无法住在家中。</w:t>
                            </w:r>
                          </w:p>
                          <w:p w:rsidR="00ED5B64" w:rsidRDefault="00ED5B64" w:rsidP="00ED5B64"/>
                          <w:p w:rsidR="00ED5B64" w:rsidRDefault="00ED5B64" w:rsidP="00ED5B64">
                            <w:r>
                              <w:rPr>
                                <w:rFonts w:hint="eastAsia"/>
                              </w:rPr>
                              <w:t>养老院也许是适合的选择。</w:t>
                            </w:r>
                          </w:p>
                          <w:p w:rsidR="00ED5B64" w:rsidRDefault="00ED5B64" w:rsidP="00ED5B64"/>
                          <w:p w:rsidR="00ED5B64" w:rsidRDefault="00ED5B64" w:rsidP="00ED5B64">
                            <w:r>
                              <w:rPr>
                                <w:rFonts w:hint="eastAsia"/>
                              </w:rPr>
                              <w:t>如需养老院相关信息，可访问</w:t>
                            </w:r>
                            <w:r>
                              <w:rPr>
                                <w:rFonts w:hint="eastAsia"/>
                              </w:rPr>
                              <w:t>My Aged Care</w:t>
                            </w:r>
                            <w:r>
                              <w:rPr>
                                <w:rFonts w:hint="eastAsia"/>
                              </w:rPr>
                              <w:t>网站了解各种服务。养老院会在向您提供服务前就费用和补贴资格与您讨论并达成协议。</w:t>
                            </w:r>
                          </w:p>
                        </w:txbxContent>
                      </v:textbox>
                    </v:shape>
                  </w:pict>
                </mc:Fallback>
              </mc:AlternateContent>
            </w:r>
            <w:r>
              <w:rPr>
                <w:rFonts w:ascii="Helvetica" w:hAnsi="Helvetica" w:cs="Helvetica"/>
                <w:color w:val="4D5459"/>
                <w:sz w:val="21"/>
                <w:szCs w:val="21"/>
              </w:rPr>
              <w:t>services. </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My Aged Care provides assistance with home services, such as domestic help, and if a stay in hospital is necessary, hospital staff can arrange for after-hospital or transition-care services through My Aged Care. </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There are other services to support you to live independently too. </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Personal alert systems or services can provide you with added confidence to live in your own home.  Personal alert systems notify emergency services and caregivers of an accident, such as a fall. </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The Victorian Government funds Personal Alert Victoria, a daily monitoring and emergency response service for frail, older Victorians and Victorians with disabilities. </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There are also private services that can assist you. </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Your GP can advise you and connect you with other health care professionals as needed. </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Ask your GP about the free annual health assessment for people aged 75 years and over or 55 years and over for Aboriginal and Torres Strait Islanders. </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For many people, it may become difficult to manage all their needs at home. </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At this time, residential care is often the choice. </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For care in an aged care home or residential services, My Aged Care can assist with range of services support.  Note that any fees and eligibility for subsidies will be discussed and agreed upon with your service provider before the services are provided. </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lastRenderedPageBreak/>
              <w:t>You may have to pay something towards the cost of your care. </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“So residential care is, these days, very highly regulated.  So there are very stringent standards to make sure that the care you receive is outstanding.  Certainly, there are some wonderful residential facilities available that provide excellent care and a loving and welcoming environment.” </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“What makes this feel like a home is, instead of living at home on your own, you’re just living with one great big family.  Benefits of that are I'm no longer lonely.  The social benefits are enormous.  I'm outside doing quite a bit of work in the workshop, which helps a lot.”</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“There are many things to consider in planning your future as you age.  It is important to keep healthy and fit, be informed about aged care services, and plan ahead.”</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 To learn more about ageing and aged care services, visit My Aged Care, or call the contact centre on 1800 200 422. </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For more information, visit www.BETTERHEALTH.vic.gov.au/agedcare</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 </w:t>
            </w:r>
          </w:p>
          <w:p w:rsidR="00952243" w:rsidRDefault="00952243" w:rsidP="00952243"/>
          <w:p w:rsidR="009A2BA3" w:rsidRPr="009021F6" w:rsidRDefault="009A2BA3" w:rsidP="00DD59A8">
            <w:pPr>
              <w:rPr>
                <w:rFonts w:asciiTheme="minorBidi" w:hAnsiTheme="minorBidi"/>
                <w:sz w:val="24"/>
                <w:szCs w:val="24"/>
              </w:rPr>
            </w:pPr>
          </w:p>
        </w:tc>
        <w:tc>
          <w:tcPr>
            <w:tcW w:w="4252" w:type="dxa"/>
            <w:tcBorders>
              <w:top w:val="nil"/>
              <w:bottom w:val="nil"/>
              <w:right w:val="nil"/>
            </w:tcBorders>
          </w:tcPr>
          <w:p w:rsidR="009A2BA3" w:rsidRPr="009021F6" w:rsidRDefault="009A2BA3" w:rsidP="009A2BA3">
            <w:pPr>
              <w:rPr>
                <w:rFonts w:asciiTheme="minorBidi" w:hAnsiTheme="minorBidi"/>
                <w:sz w:val="24"/>
                <w:szCs w:val="24"/>
              </w:rPr>
            </w:pPr>
          </w:p>
        </w:tc>
      </w:tr>
      <w:tr w:rsidR="009A2BA3" w:rsidRPr="009021F6" w:rsidTr="000B06DA">
        <w:trPr>
          <w:trHeight w:val="2344"/>
        </w:trPr>
        <w:tc>
          <w:tcPr>
            <w:tcW w:w="4928" w:type="dxa"/>
            <w:tcBorders>
              <w:top w:val="nil"/>
              <w:left w:val="nil"/>
              <w:bottom w:val="nil"/>
            </w:tcBorders>
          </w:tcPr>
          <w:p w:rsidR="009A2BA3" w:rsidRPr="009021F6" w:rsidRDefault="009A2BA3" w:rsidP="009A2BA3">
            <w:pPr>
              <w:rPr>
                <w:rFonts w:asciiTheme="minorBidi" w:hAnsiTheme="minorBidi"/>
                <w:sz w:val="24"/>
                <w:szCs w:val="24"/>
              </w:rPr>
            </w:pPr>
          </w:p>
        </w:tc>
        <w:tc>
          <w:tcPr>
            <w:tcW w:w="4252" w:type="dxa"/>
            <w:tcBorders>
              <w:top w:val="nil"/>
              <w:bottom w:val="nil"/>
              <w:right w:val="nil"/>
            </w:tcBorders>
          </w:tcPr>
          <w:p w:rsidR="009A2BA3" w:rsidRPr="009021F6" w:rsidRDefault="009A2BA3" w:rsidP="009A2BA3">
            <w:pPr>
              <w:rPr>
                <w:rFonts w:asciiTheme="minorBidi" w:hAnsiTheme="minorBidi"/>
                <w:sz w:val="24"/>
                <w:szCs w:val="24"/>
              </w:rPr>
            </w:pPr>
          </w:p>
        </w:tc>
      </w:tr>
    </w:tbl>
    <w:p w:rsidR="002C442A" w:rsidRPr="009A2BA3" w:rsidRDefault="00ED5B64" w:rsidP="00DD59A8">
      <w:pPr>
        <w:rPr>
          <w:lang w:val="pl-PL"/>
        </w:rPr>
      </w:pPr>
      <w:r w:rsidRPr="00D3412A">
        <w:rPr>
          <w:rFonts w:asciiTheme="minorBidi" w:hAnsiTheme="minorBidi"/>
          <w:b/>
          <w:bCs/>
          <w:noProof/>
          <w:sz w:val="28"/>
          <w:szCs w:val="28"/>
          <w:lang w:eastAsia="en-AU"/>
        </w:rPr>
        <mc:AlternateContent>
          <mc:Choice Requires="wps">
            <w:drawing>
              <wp:anchor distT="45720" distB="45720" distL="114300" distR="114300" simplePos="0" relativeHeight="251670528" behindDoc="0" locked="0" layoutInCell="1" allowOverlap="1" wp14:anchorId="1465CBA8" wp14:editId="2042B204">
                <wp:simplePos x="0" y="0"/>
                <wp:positionH relativeFrom="column">
                  <wp:posOffset>3063240</wp:posOffset>
                </wp:positionH>
                <wp:positionV relativeFrom="paragraph">
                  <wp:posOffset>-7573010</wp:posOffset>
                </wp:positionV>
                <wp:extent cx="2659380" cy="1404620"/>
                <wp:effectExtent l="0" t="0" r="762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9380" cy="1404620"/>
                        </a:xfrm>
                        <a:prstGeom prst="rect">
                          <a:avLst/>
                        </a:prstGeom>
                        <a:solidFill>
                          <a:srgbClr val="FFFFFF"/>
                        </a:solidFill>
                        <a:ln w="9525">
                          <a:noFill/>
                          <a:miter lim="800000"/>
                          <a:headEnd/>
                          <a:tailEnd/>
                        </a:ln>
                      </wps:spPr>
                      <wps:txbx>
                        <w:txbxContent>
                          <w:p w:rsidR="00ED5B64" w:rsidRDefault="00ED5B64" w:rsidP="00ED5B64">
                            <w:r>
                              <w:rPr>
                                <w:rFonts w:hint="eastAsia"/>
                              </w:rPr>
                              <w:t>您有可能需要支付一部分的费用。</w:t>
                            </w:r>
                          </w:p>
                          <w:p w:rsidR="00ED5B64" w:rsidRDefault="00ED5B64" w:rsidP="00ED5B64"/>
                          <w:p w:rsidR="00ED5B64" w:rsidRDefault="00ED5B64" w:rsidP="00ED5B64">
                            <w:r>
                              <w:rPr>
                                <w:rFonts w:hint="eastAsia"/>
                              </w:rPr>
                              <w:t>政府对养老院有严格的规范。养老院需要符合很严格的标准，以确保看护服务的高质量。有很多非常好的养老院，提供优质的看护服务，以及温暖友爱的生活环境。</w:t>
                            </w:r>
                          </w:p>
                          <w:p w:rsidR="00ED5B64" w:rsidRDefault="00ED5B64" w:rsidP="00ED5B64">
                            <w:r>
                              <w:rPr>
                                <w:rFonts w:hint="eastAsia"/>
                              </w:rPr>
                              <w:t>这里让我感觉像家一样，不是独自一人住在家里，这里就像个大家庭。有了社交生活，不再感到孤单。我也经常做一些手工艺，对我也很有帮助。</w:t>
                            </w:r>
                          </w:p>
                          <w:p w:rsidR="00ED5B64" w:rsidRDefault="00ED5B64" w:rsidP="00ED5B64"/>
                          <w:p w:rsidR="00ED5B64" w:rsidRDefault="00ED5B64" w:rsidP="00ED5B64"/>
                          <w:p w:rsidR="00ED5B64" w:rsidRDefault="00ED5B64" w:rsidP="00ED5B64">
                            <w:r>
                              <w:rPr>
                                <w:rFonts w:hint="eastAsia"/>
                              </w:rPr>
                              <w:t>计划退休生活还要考虑很多因素。要保持身体健康，了解看护服务，并事先计划。</w:t>
                            </w:r>
                          </w:p>
                          <w:p w:rsidR="00395893" w:rsidRDefault="00395893" w:rsidP="00ED5B64"/>
                          <w:p w:rsidR="00ED5B64" w:rsidRDefault="00ED5B64" w:rsidP="00ED5B64">
                            <w:r>
                              <w:rPr>
                                <w:rFonts w:hint="eastAsia"/>
                              </w:rPr>
                              <w:t>有关养老服务的详情请访问</w:t>
                            </w:r>
                            <w:r>
                              <w:rPr>
                                <w:rFonts w:hint="eastAsia"/>
                              </w:rPr>
                              <w:t xml:space="preserve"> My Aged Care </w:t>
                            </w:r>
                            <w:r>
                              <w:rPr>
                                <w:rFonts w:hint="eastAsia"/>
                              </w:rPr>
                              <w:t>网站，请致电咨询专线</w:t>
                            </w:r>
                            <w:r>
                              <w:rPr>
                                <w:rFonts w:hint="eastAsia"/>
                              </w:rPr>
                              <w:t xml:space="preserve"> 1800 200 422</w:t>
                            </w:r>
                            <w:r>
                              <w:rPr>
                                <w:rFonts w:hint="eastAsia"/>
                              </w:rPr>
                              <w:t>。</w:t>
                            </w:r>
                          </w:p>
                          <w:p w:rsidR="00ED5B64" w:rsidRDefault="00ED5B64" w:rsidP="00ED5B64">
                            <w:r>
                              <w:rPr>
                                <w:rFonts w:hint="eastAsia"/>
                              </w:rPr>
                              <w:t>详情请访问：</w:t>
                            </w:r>
                            <w:hyperlink r:id="rId8" w:history="1">
                              <w:r w:rsidRPr="00ED5B64">
                                <w:rPr>
                                  <w:rStyle w:val="Hyperlink"/>
                                </w:rPr>
                                <w:t>BETTERHEALTH.vic.gov.au/agedcare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65CBA8" id="_x0000_s1028" type="#_x0000_t202" style="position:absolute;margin-left:241.2pt;margin-top:-596.3pt;width:209.4pt;height:110.6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" stroked="f">
                <v:textbox style="mso-fit-shape-to-text:t">
                  <w:txbxContent>
                    <w:p w:rsidR="00ED5B64" w:rsidRDefault="00ED5B64" w:rsidP="00ED5B64">
                      <w:r>
                        <w:rPr>
                          <w:rFonts w:hint="eastAsia"/>
                        </w:rPr>
                        <w:t>您有可能需要支付一部分的费用。</w:t>
                      </w:r>
                    </w:p>
                    <w:p w:rsidR="00ED5B64" w:rsidRDefault="00ED5B64" w:rsidP="00ED5B64"/>
                    <w:p w:rsidR="00ED5B64" w:rsidRDefault="00ED5B64" w:rsidP="00ED5B64">
                      <w:r>
                        <w:rPr>
                          <w:rFonts w:hint="eastAsia"/>
                        </w:rPr>
                        <w:t>政府对养老院有严格的规范。养老院需要符合很严格的标准，以确保看护服务的高质量。有很多非常好的养老院，提供优质的看护服务，以及温暖友爱的生活环境。</w:t>
                      </w:r>
                    </w:p>
                    <w:p w:rsidR="00ED5B64" w:rsidRDefault="00ED5B64" w:rsidP="00ED5B64">
                      <w:r>
                        <w:rPr>
                          <w:rFonts w:hint="eastAsia"/>
                        </w:rPr>
                        <w:t>这里让我感觉像家一样，不是独自一人住在家里，这里就像个大家庭。有了社交生活，不再感到孤单。我也经常做一些手工艺，对我也很有帮助。</w:t>
                      </w:r>
                    </w:p>
                    <w:p w:rsidR="00ED5B64" w:rsidRDefault="00ED5B64" w:rsidP="00ED5B64"/>
                    <w:p w:rsidR="00ED5B64" w:rsidRDefault="00ED5B64" w:rsidP="00ED5B64"/>
                    <w:p w:rsidR="00ED5B64" w:rsidRDefault="00ED5B64" w:rsidP="00ED5B64">
                      <w:r>
                        <w:rPr>
                          <w:rFonts w:hint="eastAsia"/>
                        </w:rPr>
                        <w:t>计划退休生活还要考虑很多因素。要保持身体健康，了解看护服务，并事先计划。</w:t>
                      </w:r>
                    </w:p>
                    <w:p w:rsidR="00395893" w:rsidRDefault="00395893" w:rsidP="00ED5B64">
                      <w:pPr>
                        <w:rPr>
                          <w:rFonts w:hint="eastAsia"/>
                        </w:rPr>
                      </w:pPr>
                    </w:p>
                    <w:p w:rsidR="00ED5B64" w:rsidRDefault="00ED5B64" w:rsidP="00ED5B64">
                      <w:r>
                        <w:rPr>
                          <w:rFonts w:hint="eastAsia"/>
                        </w:rPr>
                        <w:t>有关养老服务的详情请访问</w:t>
                      </w:r>
                      <w:r>
                        <w:rPr>
                          <w:rFonts w:hint="eastAsia"/>
                        </w:rPr>
                        <w:t xml:space="preserve"> My Aged Care </w:t>
                      </w:r>
                      <w:r>
                        <w:rPr>
                          <w:rFonts w:hint="eastAsia"/>
                        </w:rPr>
                        <w:t>网站，请致电咨询专线</w:t>
                      </w:r>
                      <w:r>
                        <w:rPr>
                          <w:rFonts w:hint="eastAsia"/>
                        </w:rPr>
                        <w:t xml:space="preserve"> 1800 200 422</w:t>
                      </w:r>
                      <w:r>
                        <w:rPr>
                          <w:rFonts w:hint="eastAsia"/>
                        </w:rPr>
                        <w:t>。</w:t>
                      </w:r>
                    </w:p>
                    <w:p w:rsidR="00ED5B64" w:rsidRDefault="00ED5B64" w:rsidP="00ED5B64">
                      <w:r>
                        <w:rPr>
                          <w:rFonts w:hint="eastAsia"/>
                        </w:rPr>
                        <w:t>详情请访问：</w:t>
                      </w:r>
                      <w:hyperlink r:id="rId9" w:history="1">
                        <w:r w:rsidRPr="00ED5B64">
                          <w:rPr>
                            <w:rStyle w:val="Hyperlink"/>
                          </w:rPr>
                          <w:t>BETTERHEALTH.vic.gov.au/agedcare</w:t>
                        </w:r>
                      </w:hyperlink>
                    </w:p>
                  </w:txbxContent>
                </v:textbox>
              </v:shape>
            </w:pict>
          </mc:Fallback>
        </mc:AlternateContent>
      </w:r>
    </w:p>
    <w:sectPr w:rsidR="002C442A" w:rsidRPr="009A2BA3" w:rsidSect="009A2BA3">
      <w:headerReference w:type="default" r:id="rId10"/>
      <w:footerReference w:type="default" r:id="rId11"/>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618" w:rsidRDefault="008B3618" w:rsidP="009A2BA3">
      <w:pPr>
        <w:spacing w:after="0" w:line="240" w:lineRule="auto"/>
      </w:pPr>
      <w:r>
        <w:separator/>
      </w:r>
    </w:p>
  </w:endnote>
  <w:endnote w:type="continuationSeparator" w:id="0">
    <w:p w:rsidR="008B3618" w:rsidRDefault="008B3618" w:rsidP="009A2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altName w:val="微软雅黑"/>
    <w:panose1 w:val="020B0503020204020204"/>
    <w:charset w:val="86"/>
    <w:family w:val="swiss"/>
    <w:pitch w:val="variable"/>
    <w:sig w:usb0="A0000287" w:usb1="28CF3C52" w:usb2="00000016" w:usb3="00000000" w:csb0="0004001F" w:csb1="00000000"/>
  </w:font>
  <w:font w:name="Helvetica">
    <w:panose1 w:val="020B0604020202020204"/>
    <w:charset w:val="00"/>
    <w:family w:val="swiss"/>
    <w:pitch w:val="variable"/>
    <w:sig w:usb0="E0002AFF" w:usb1="C0007843" w:usb2="00000009" w:usb3="00000000" w:csb0="000001FF" w:csb1="00000000"/>
  </w:font>
  <w:font w:name="DengXian Light">
    <w:altName w:val="等线 Light"/>
    <w:charset w:val="86"/>
    <w:family w:val="auto"/>
    <w:pitch w:val="variable"/>
    <w:sig w:usb0="00000287" w:usb1="080E0000" w:usb2="00000010"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Bidi" w:hAnsiTheme="minorBidi"/>
      </w:rPr>
      <w:id w:val="-2122916571"/>
      <w:docPartObj>
        <w:docPartGallery w:val="Page Numbers (Bottom of Page)"/>
        <w:docPartUnique/>
      </w:docPartObj>
    </w:sdtPr>
    <w:sdtEndPr>
      <w:rPr>
        <w:sz w:val="18"/>
        <w:szCs w:val="18"/>
      </w:rPr>
    </w:sdtEndPr>
    <w:sdtContent>
      <w:sdt>
        <w:sdtPr>
          <w:rPr>
            <w:rFonts w:asciiTheme="minorBidi" w:hAnsiTheme="minorBidi"/>
          </w:rPr>
          <w:id w:val="-1769616900"/>
          <w:docPartObj>
            <w:docPartGallery w:val="Page Numbers (Top of Page)"/>
            <w:docPartUnique/>
          </w:docPartObj>
        </w:sdtPr>
        <w:sdtEndPr>
          <w:rPr>
            <w:sz w:val="18"/>
            <w:szCs w:val="18"/>
          </w:rPr>
        </w:sdtEndPr>
        <w:sdtContent>
          <w:p w:rsidR="00031744" w:rsidRPr="00031744" w:rsidRDefault="00031744">
            <w:pPr>
              <w:pStyle w:val="Footer"/>
              <w:jc w:val="right"/>
              <w:rPr>
                <w:rFonts w:asciiTheme="minorBidi" w:hAnsiTheme="minorBidi"/>
                <w:b/>
                <w:bCs/>
                <w:sz w:val="28"/>
                <w:szCs w:val="28"/>
              </w:rPr>
            </w:pPr>
            <w:r>
              <w:rPr>
                <w:rFonts w:asciiTheme="minorBidi" w:hAnsiTheme="minorBidi"/>
                <w:b/>
                <w:bCs/>
                <w:sz w:val="28"/>
                <w:szCs w:val="28"/>
              </w:rPr>
              <w:t>betterhealth.vic.gov.au</w:t>
            </w:r>
          </w:p>
          <w:p w:rsidR="00031744" w:rsidRDefault="00031744">
            <w:pPr>
              <w:pStyle w:val="Footer"/>
              <w:jc w:val="right"/>
              <w:rPr>
                <w:rFonts w:asciiTheme="minorBidi" w:hAnsiTheme="minorBidi"/>
              </w:rPr>
            </w:pPr>
          </w:p>
          <w:p w:rsidR="00031744" w:rsidRPr="00031744" w:rsidRDefault="00031744">
            <w:pPr>
              <w:pStyle w:val="Footer"/>
              <w:jc w:val="right"/>
              <w:rPr>
                <w:rFonts w:asciiTheme="minorBidi" w:hAnsiTheme="minorBidi"/>
                <w:sz w:val="18"/>
                <w:szCs w:val="18"/>
              </w:rPr>
            </w:pPr>
            <w:r w:rsidRPr="00031744">
              <w:rPr>
                <w:rFonts w:asciiTheme="minorBidi" w:hAnsiTheme="minorBidi"/>
                <w:sz w:val="18"/>
                <w:szCs w:val="18"/>
              </w:rPr>
              <w:t xml:space="preserve">Page </w:t>
            </w:r>
            <w:r w:rsidRPr="00031744">
              <w:rPr>
                <w:rFonts w:asciiTheme="minorBidi" w:hAnsiTheme="minorBidi"/>
                <w:sz w:val="18"/>
                <w:szCs w:val="18"/>
              </w:rPr>
              <w:fldChar w:fldCharType="begin"/>
            </w:r>
            <w:r w:rsidRPr="00031744">
              <w:rPr>
                <w:rFonts w:asciiTheme="minorBidi" w:hAnsiTheme="minorBidi"/>
                <w:sz w:val="18"/>
                <w:szCs w:val="18"/>
              </w:rPr>
              <w:instrText xml:space="preserve"> PAGE </w:instrText>
            </w:r>
            <w:r w:rsidRPr="00031744">
              <w:rPr>
                <w:rFonts w:asciiTheme="minorBidi" w:hAnsiTheme="minorBidi"/>
                <w:sz w:val="18"/>
                <w:szCs w:val="18"/>
              </w:rPr>
              <w:fldChar w:fldCharType="separate"/>
            </w:r>
            <w:r w:rsidR="004457AA">
              <w:rPr>
                <w:rFonts w:asciiTheme="minorBidi" w:hAnsiTheme="minorBidi"/>
                <w:noProof/>
                <w:sz w:val="18"/>
                <w:szCs w:val="18"/>
              </w:rPr>
              <w:t>1</w:t>
            </w:r>
            <w:r w:rsidRPr="00031744">
              <w:rPr>
                <w:rFonts w:asciiTheme="minorBidi" w:hAnsiTheme="minorBidi"/>
                <w:sz w:val="18"/>
                <w:szCs w:val="18"/>
              </w:rPr>
              <w:fldChar w:fldCharType="end"/>
            </w:r>
            <w:r w:rsidRPr="00031744">
              <w:rPr>
                <w:rFonts w:asciiTheme="minorBidi" w:hAnsiTheme="minorBidi"/>
                <w:sz w:val="18"/>
                <w:szCs w:val="18"/>
              </w:rPr>
              <w:t xml:space="preserve"> of </w:t>
            </w:r>
            <w:r w:rsidRPr="00031744">
              <w:rPr>
                <w:rFonts w:asciiTheme="minorBidi" w:hAnsiTheme="minorBidi"/>
                <w:sz w:val="18"/>
                <w:szCs w:val="18"/>
              </w:rPr>
              <w:fldChar w:fldCharType="begin"/>
            </w:r>
            <w:r w:rsidRPr="00031744">
              <w:rPr>
                <w:rFonts w:asciiTheme="minorBidi" w:hAnsiTheme="minorBidi"/>
                <w:sz w:val="18"/>
                <w:szCs w:val="18"/>
              </w:rPr>
              <w:instrText xml:space="preserve"> NUMPAGES  </w:instrText>
            </w:r>
            <w:r w:rsidRPr="00031744">
              <w:rPr>
                <w:rFonts w:asciiTheme="minorBidi" w:hAnsiTheme="minorBidi"/>
                <w:sz w:val="18"/>
                <w:szCs w:val="18"/>
              </w:rPr>
              <w:fldChar w:fldCharType="separate"/>
            </w:r>
            <w:r w:rsidR="004457AA">
              <w:rPr>
                <w:rFonts w:asciiTheme="minorBidi" w:hAnsiTheme="minorBidi"/>
                <w:noProof/>
                <w:sz w:val="18"/>
                <w:szCs w:val="18"/>
              </w:rPr>
              <w:t>3</w:t>
            </w:r>
            <w:r w:rsidRPr="00031744">
              <w:rPr>
                <w:rFonts w:asciiTheme="minorBidi" w:hAnsiTheme="minorBidi"/>
                <w:sz w:val="18"/>
                <w:szCs w:val="18"/>
              </w:rPr>
              <w:fldChar w:fldCharType="end"/>
            </w:r>
          </w:p>
        </w:sdtContent>
      </w:sdt>
    </w:sdtContent>
  </w:sdt>
  <w:p w:rsidR="00031744" w:rsidRPr="00031744" w:rsidRDefault="00031744">
    <w:pPr>
      <w:pStyle w:val="Footer"/>
      <w:rPr>
        <w:rFonts w:asciiTheme="minorBidi" w:hAnsiTheme="minorBidi"/>
        <w:sz w:val="18"/>
        <w:szCs w:val="18"/>
      </w:rPr>
    </w:pPr>
    <w:r w:rsidRPr="00031744">
      <w:rPr>
        <w:rFonts w:asciiTheme="minorBidi" w:hAnsiTheme="minorBidi"/>
        <w:sz w:val="18"/>
        <w:szCs w:val="18"/>
      </w:rPr>
      <w:t>The Victorian Health System</w:t>
    </w:r>
    <w:r w:rsidR="0018636F">
      <w:rPr>
        <w:rFonts w:asciiTheme="minorBidi" w:hAnsiTheme="minorBidi"/>
        <w:sz w:val="18"/>
        <w:szCs w:val="18"/>
      </w:rPr>
      <w:t xml:space="preserve"> </w:t>
    </w:r>
    <w:r w:rsidR="0018636F">
      <w:t>© Copyright State of Victoria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618" w:rsidRDefault="008B3618" w:rsidP="009A2BA3">
      <w:pPr>
        <w:spacing w:after="0" w:line="240" w:lineRule="auto"/>
      </w:pPr>
      <w:r>
        <w:separator/>
      </w:r>
    </w:p>
  </w:footnote>
  <w:footnote w:type="continuationSeparator" w:id="0">
    <w:p w:rsidR="008B3618" w:rsidRDefault="008B3618" w:rsidP="009A2B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BA3" w:rsidRDefault="009A2BA3" w:rsidP="009A2BA3">
    <w:pPr>
      <w:pStyle w:val="Header"/>
      <w:jc w:val="right"/>
    </w:pPr>
    <w:r>
      <w:rPr>
        <w:noProof/>
        <w:lang w:eastAsia="en-AU"/>
      </w:rPr>
      <w:drawing>
        <wp:anchor distT="0" distB="0" distL="114300" distR="114300" simplePos="0" relativeHeight="251660288" behindDoc="1" locked="0" layoutInCell="1" allowOverlap="1" wp14:anchorId="2E3DFB98" wp14:editId="1AE9C695">
          <wp:simplePos x="0" y="0"/>
          <wp:positionH relativeFrom="column">
            <wp:posOffset>38100</wp:posOffset>
          </wp:positionH>
          <wp:positionV relativeFrom="paragraph">
            <wp:posOffset>-221615</wp:posOffset>
          </wp:positionV>
          <wp:extent cx="2331720" cy="647700"/>
          <wp:effectExtent l="0" t="0" r="0" b="0"/>
          <wp:wrapTight wrapText="bothSides">
            <wp:wrapPolygon edited="0">
              <wp:start x="2647" y="0"/>
              <wp:lineTo x="1765" y="1906"/>
              <wp:lineTo x="0" y="8894"/>
              <wp:lineTo x="0" y="12071"/>
              <wp:lineTo x="1235" y="18424"/>
              <wp:lineTo x="1412" y="19694"/>
              <wp:lineTo x="20294" y="19694"/>
              <wp:lineTo x="21353" y="12071"/>
              <wp:lineTo x="21353" y="6988"/>
              <wp:lineTo x="19588" y="5718"/>
              <wp:lineTo x="4235" y="0"/>
              <wp:lineTo x="2647"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logo.png"/>
                  <pic:cNvPicPr/>
                </pic:nvPicPr>
                <pic:blipFill>
                  <a:blip r:embed="rId1">
                    <a:extLst>
                      <a:ext uri="{28A0092B-C50C-407E-A947-70E740481C1C}">
                        <a14:useLocalDpi xmlns:a14="http://schemas.microsoft.com/office/drawing/2010/main" val="0"/>
                      </a:ext>
                    </a:extLst>
                  </a:blip>
                  <a:stretch>
                    <a:fillRect/>
                  </a:stretch>
                </pic:blipFill>
                <pic:spPr>
                  <a:xfrm>
                    <a:off x="0" y="0"/>
                    <a:ext cx="2331720" cy="647700"/>
                  </a:xfrm>
                  <a:prstGeom prst="rect">
                    <a:avLst/>
                  </a:prstGeom>
                </pic:spPr>
              </pic:pic>
            </a:graphicData>
          </a:graphic>
        </wp:anchor>
      </w:drawing>
    </w:r>
  </w:p>
  <w:p w:rsidR="009A2BA3" w:rsidRDefault="009A2BA3" w:rsidP="009A2BA3">
    <w:pPr>
      <w:pStyle w:val="Header"/>
      <w:jc w:val="right"/>
    </w:pPr>
  </w:p>
  <w:p w:rsidR="009A2BA3" w:rsidRPr="009A2BA3" w:rsidRDefault="00ED5B64" w:rsidP="000B06DA">
    <w:pPr>
      <w:pStyle w:val="Header"/>
      <w:jc w:val="right"/>
      <w:rPr>
        <w:rFonts w:asciiTheme="minorBidi" w:hAnsiTheme="minorBidi"/>
      </w:rPr>
    </w:pPr>
    <w:r>
      <w:rPr>
        <w:rFonts w:asciiTheme="minorBidi" w:hAnsiTheme="minorBidi"/>
      </w:rPr>
      <w:t>Simplified Chinese</w:t>
    </w:r>
    <w:r w:rsidR="009A2BA3">
      <w:rPr>
        <w:rFonts w:asciiTheme="minorBidi" w:hAnsiTheme="minorBidi"/>
      </w:rPr>
      <w:t xml:space="preserve"> | </w:t>
    </w:r>
    <w:r>
      <w:rPr>
        <w:rFonts w:asciiTheme="minorBidi" w:hAnsiTheme="minorBidi" w:hint="eastAsia"/>
      </w:rPr>
      <w:t>简体中文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BA3"/>
    <w:rsid w:val="00031744"/>
    <w:rsid w:val="000B06DA"/>
    <w:rsid w:val="00181CDA"/>
    <w:rsid w:val="0018636F"/>
    <w:rsid w:val="001F45CE"/>
    <w:rsid w:val="002D48D0"/>
    <w:rsid w:val="00326F2F"/>
    <w:rsid w:val="00331778"/>
    <w:rsid w:val="00395893"/>
    <w:rsid w:val="004457AA"/>
    <w:rsid w:val="004A26C7"/>
    <w:rsid w:val="005139D7"/>
    <w:rsid w:val="0074552D"/>
    <w:rsid w:val="008B3618"/>
    <w:rsid w:val="008B71CE"/>
    <w:rsid w:val="0091710B"/>
    <w:rsid w:val="00952243"/>
    <w:rsid w:val="009A23CF"/>
    <w:rsid w:val="009A2BA3"/>
    <w:rsid w:val="00AD11FA"/>
    <w:rsid w:val="00DD59A8"/>
    <w:rsid w:val="00ED5B64"/>
    <w:rsid w:val="00FC544E"/>
    <w:rsid w:val="00FF2C6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9A2BA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2B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BA3"/>
  </w:style>
  <w:style w:type="paragraph" w:styleId="Footer">
    <w:name w:val="footer"/>
    <w:basedOn w:val="Normal"/>
    <w:link w:val="FooterChar"/>
    <w:uiPriority w:val="99"/>
    <w:unhideWhenUsed/>
    <w:rsid w:val="009A2B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BA3"/>
  </w:style>
  <w:style w:type="character" w:styleId="Hyperlink">
    <w:name w:val="Hyperlink"/>
    <w:basedOn w:val="DefaultParagraphFont"/>
    <w:uiPriority w:val="99"/>
    <w:unhideWhenUsed/>
    <w:rsid w:val="009A2BA3"/>
    <w:rPr>
      <w:color w:val="0563C1" w:themeColor="hyperlink"/>
      <w:u w:val="single"/>
    </w:rPr>
  </w:style>
  <w:style w:type="character" w:customStyle="1" w:styleId="Mention1">
    <w:name w:val="Mention1"/>
    <w:basedOn w:val="DefaultParagraphFont"/>
    <w:uiPriority w:val="99"/>
    <w:semiHidden/>
    <w:unhideWhenUsed/>
    <w:rsid w:val="009A2BA3"/>
    <w:rPr>
      <w:color w:val="2B579A"/>
      <w:shd w:val="clear" w:color="auto" w:fill="E6E6E6"/>
    </w:rPr>
  </w:style>
  <w:style w:type="paragraph" w:styleId="BalloonText">
    <w:name w:val="Balloon Text"/>
    <w:basedOn w:val="Normal"/>
    <w:link w:val="BalloonTextChar"/>
    <w:uiPriority w:val="99"/>
    <w:semiHidden/>
    <w:unhideWhenUsed/>
    <w:rsid w:val="00513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9D7"/>
    <w:rPr>
      <w:rFonts w:ascii="Tahoma" w:hAnsi="Tahoma" w:cs="Tahoma"/>
      <w:sz w:val="16"/>
      <w:szCs w:val="16"/>
    </w:rPr>
  </w:style>
  <w:style w:type="paragraph" w:styleId="NormalWeb">
    <w:name w:val="Normal (Web)"/>
    <w:basedOn w:val="Normal"/>
    <w:uiPriority w:val="99"/>
    <w:unhideWhenUsed/>
    <w:rsid w:val="00DD59A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Mention">
    <w:name w:val="Mention"/>
    <w:basedOn w:val="DefaultParagraphFont"/>
    <w:uiPriority w:val="99"/>
    <w:semiHidden/>
    <w:unhideWhenUsed/>
    <w:rsid w:val="00ED5B64"/>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9A2BA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2B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BA3"/>
  </w:style>
  <w:style w:type="paragraph" w:styleId="Footer">
    <w:name w:val="footer"/>
    <w:basedOn w:val="Normal"/>
    <w:link w:val="FooterChar"/>
    <w:uiPriority w:val="99"/>
    <w:unhideWhenUsed/>
    <w:rsid w:val="009A2B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BA3"/>
  </w:style>
  <w:style w:type="character" w:styleId="Hyperlink">
    <w:name w:val="Hyperlink"/>
    <w:basedOn w:val="DefaultParagraphFont"/>
    <w:uiPriority w:val="99"/>
    <w:unhideWhenUsed/>
    <w:rsid w:val="009A2BA3"/>
    <w:rPr>
      <w:color w:val="0563C1" w:themeColor="hyperlink"/>
      <w:u w:val="single"/>
    </w:rPr>
  </w:style>
  <w:style w:type="character" w:customStyle="1" w:styleId="Mention1">
    <w:name w:val="Mention1"/>
    <w:basedOn w:val="DefaultParagraphFont"/>
    <w:uiPriority w:val="99"/>
    <w:semiHidden/>
    <w:unhideWhenUsed/>
    <w:rsid w:val="009A2BA3"/>
    <w:rPr>
      <w:color w:val="2B579A"/>
      <w:shd w:val="clear" w:color="auto" w:fill="E6E6E6"/>
    </w:rPr>
  </w:style>
  <w:style w:type="paragraph" w:styleId="BalloonText">
    <w:name w:val="Balloon Text"/>
    <w:basedOn w:val="Normal"/>
    <w:link w:val="BalloonTextChar"/>
    <w:uiPriority w:val="99"/>
    <w:semiHidden/>
    <w:unhideWhenUsed/>
    <w:rsid w:val="00513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9D7"/>
    <w:rPr>
      <w:rFonts w:ascii="Tahoma" w:hAnsi="Tahoma" w:cs="Tahoma"/>
      <w:sz w:val="16"/>
      <w:szCs w:val="16"/>
    </w:rPr>
  </w:style>
  <w:style w:type="paragraph" w:styleId="NormalWeb">
    <w:name w:val="Normal (Web)"/>
    <w:basedOn w:val="Normal"/>
    <w:uiPriority w:val="99"/>
    <w:unhideWhenUsed/>
    <w:rsid w:val="00DD59A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Mention">
    <w:name w:val="Mention"/>
    <w:basedOn w:val="DefaultParagraphFont"/>
    <w:uiPriority w:val="99"/>
    <w:semiHidden/>
    <w:unhideWhenUsed/>
    <w:rsid w:val="00ED5B6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BETTERHEALTH.vic.gov.au/agedcar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BETTERHEALTH.vic.gov.au/agedca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1FF20-31CC-445D-8833-3E511F344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SBS</Company>
  <LinksUpToDate>false</LinksUpToDate>
  <CharactersWithSpaces>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Ying Fan</dc:creator>
  <cp:lastModifiedBy>Ling Krah</cp:lastModifiedBy>
  <cp:revision>7</cp:revision>
  <dcterms:created xsi:type="dcterms:W3CDTF">2017-06-02T05:07:00Z</dcterms:created>
  <dcterms:modified xsi:type="dcterms:W3CDTF">2017-06-19T01:57:00Z</dcterms:modified>
</cp:coreProperties>
</file>