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A479B4" w:rsidRPr="00607127" w:rsidTr="00772D73">
        <w:trPr>
          <w:trHeight w:val="562"/>
          <w:jc w:val="center"/>
        </w:trPr>
        <w:tc>
          <w:tcPr>
            <w:tcW w:w="5102" w:type="dxa"/>
            <w:tcBorders>
              <w:top w:val="single" w:sz="4" w:space="0" w:color="auto"/>
              <w:bottom w:val="single" w:sz="4" w:space="0" w:color="auto"/>
              <w:right w:val="single" w:sz="4" w:space="0" w:color="auto"/>
            </w:tcBorders>
            <w:vAlign w:val="center"/>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single" w:sz="4" w:space="0" w:color="auto"/>
              <w:bottom w:val="single" w:sz="4" w:space="0" w:color="auto"/>
            </w:tcBorders>
          </w:tcPr>
          <w:p w:rsidR="00A479B4" w:rsidRPr="00EC1D43" w:rsidRDefault="008144E1" w:rsidP="00A479B4">
            <w:pPr>
              <w:rPr>
                <w:rFonts w:asciiTheme="minorBidi" w:hAnsiTheme="minorBidi"/>
                <w:b/>
                <w:bCs/>
                <w:sz w:val="28"/>
                <w:szCs w:val="28"/>
                <w:lang w:val="el-GR"/>
              </w:rPr>
            </w:pPr>
            <w:r w:rsidRPr="00EC1D43">
              <w:rPr>
                <w:rFonts w:asciiTheme="minorBidi" w:hAnsiTheme="minorBidi"/>
                <w:b/>
                <w:bCs/>
                <w:sz w:val="28"/>
                <w:szCs w:val="28"/>
                <w:lang w:val="el-GR"/>
              </w:rPr>
              <w:t>Servizi per gli anziani</w:t>
            </w:r>
          </w:p>
        </w:tc>
      </w:tr>
      <w:tr w:rsidR="00A479B4" w:rsidRPr="00F96CD5" w:rsidTr="00EF0254">
        <w:trPr>
          <w:trHeight w:val="2396"/>
          <w:jc w:val="center"/>
        </w:trPr>
        <w:tc>
          <w:tcPr>
            <w:tcW w:w="5102" w:type="dxa"/>
            <w:tcBorders>
              <w:top w:val="single" w:sz="4" w:space="0" w:color="auto"/>
            </w:tcBorders>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A479B4" w:rsidRPr="00EC1D43" w:rsidRDefault="008144E1" w:rsidP="008144E1">
            <w:pPr>
              <w:rPr>
                <w:rFonts w:asciiTheme="minorBidi" w:hAnsiTheme="minorBidi"/>
                <w:sz w:val="24"/>
                <w:szCs w:val="24"/>
                <w:lang w:val="el-GR"/>
              </w:rPr>
            </w:pPr>
            <w:r w:rsidRPr="00EC1D43">
              <w:rPr>
                <w:rFonts w:asciiTheme="minorBidi" w:hAnsiTheme="minorBidi"/>
                <w:sz w:val="24"/>
                <w:szCs w:val="24"/>
                <w:lang w:val="el-GR"/>
              </w:rPr>
              <w:t>Nel Victoria esiste una vasta gamma</w:t>
            </w:r>
            <w:r w:rsidRPr="00EC1D43">
              <w:rPr>
                <w:rFonts w:asciiTheme="minorBidi" w:hAnsiTheme="minorBidi"/>
                <w:sz w:val="24"/>
                <w:szCs w:val="24"/>
              </w:rPr>
              <w:t xml:space="preserve"> </w:t>
            </w:r>
            <w:r w:rsidRPr="00EC1D43">
              <w:rPr>
                <w:rFonts w:asciiTheme="minorBidi" w:hAnsiTheme="minorBidi"/>
                <w:sz w:val="24"/>
                <w:szCs w:val="24"/>
                <w:lang w:val="el-GR"/>
              </w:rPr>
              <w:t>di servizi per la salute</w:t>
            </w:r>
            <w:r w:rsidRPr="00EC1D43">
              <w:rPr>
                <w:rFonts w:asciiTheme="minorBidi" w:hAnsiTheme="minorBidi"/>
                <w:sz w:val="24"/>
                <w:szCs w:val="24"/>
              </w:rPr>
              <w:t xml:space="preserve"> </w:t>
            </w:r>
            <w:r w:rsidRPr="00EC1D43">
              <w:rPr>
                <w:rFonts w:asciiTheme="minorBidi" w:hAnsiTheme="minorBidi"/>
                <w:sz w:val="24"/>
                <w:szCs w:val="24"/>
                <w:lang w:val="el-GR"/>
              </w:rPr>
              <w:t>e il benessere degli anziani.</w:t>
            </w:r>
            <w:r w:rsidRPr="00EC1D43">
              <w:rPr>
                <w:rFonts w:asciiTheme="minorBidi" w:hAnsiTheme="minorBidi"/>
                <w:sz w:val="24"/>
                <w:szCs w:val="24"/>
              </w:rPr>
              <w:t xml:space="preserve"> </w:t>
            </w:r>
            <w:r w:rsidRPr="00EC1D43">
              <w:rPr>
                <w:rFonts w:asciiTheme="minorBidi" w:hAnsiTheme="minorBidi"/>
                <w:sz w:val="24"/>
                <w:szCs w:val="24"/>
                <w:lang w:val="el-GR"/>
              </w:rPr>
              <w:t>Dall'assistenza 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domicilio e altri servizi</w:t>
            </w:r>
            <w:r w:rsidRPr="00EC1D43">
              <w:rPr>
                <w:rFonts w:asciiTheme="minorBidi" w:hAnsiTheme="minorBidi"/>
                <w:sz w:val="24"/>
                <w:szCs w:val="24"/>
              </w:rPr>
              <w:t xml:space="preserve"> </w:t>
            </w:r>
            <w:r w:rsidRPr="00EC1D43">
              <w:rPr>
                <w:rFonts w:asciiTheme="minorBidi" w:hAnsiTheme="minorBidi"/>
                <w:sz w:val="24"/>
                <w:szCs w:val="24"/>
                <w:lang w:val="el-GR"/>
              </w:rPr>
              <w:t>che vi aiutano ad essere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indipendenti a casa,</w:t>
            </w:r>
            <w:r w:rsidRPr="00EC1D43">
              <w:rPr>
                <w:rFonts w:asciiTheme="minorBidi" w:hAnsiTheme="minorBidi"/>
                <w:sz w:val="24"/>
                <w:szCs w:val="24"/>
              </w:rPr>
              <w:t xml:space="preserve"> </w:t>
            </w:r>
            <w:r w:rsidRPr="00EC1D43">
              <w:rPr>
                <w:rFonts w:asciiTheme="minorBidi" w:hAnsiTheme="minorBidi"/>
                <w:sz w:val="24"/>
                <w:szCs w:val="24"/>
                <w:lang w:val="el-GR"/>
              </w:rPr>
              <w:t>alle case di riposo 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strutture residenziali,</w:t>
            </w:r>
            <w:r w:rsidRPr="00EC1D43">
              <w:rPr>
                <w:rFonts w:asciiTheme="minorBidi" w:hAnsiTheme="minorBidi"/>
                <w:sz w:val="24"/>
                <w:szCs w:val="24"/>
              </w:rPr>
              <w:t xml:space="preserve"> </w:t>
            </w:r>
            <w:r w:rsidRPr="00EC1D43">
              <w:rPr>
                <w:rFonts w:asciiTheme="minorBidi" w:hAnsiTheme="minorBidi"/>
                <w:sz w:val="24"/>
                <w:szCs w:val="24"/>
                <w:lang w:val="el-GR"/>
              </w:rPr>
              <w:t>esistono molti servizi per aiu</w:t>
            </w:r>
            <w:bookmarkStart w:id="0" w:name="_GoBack"/>
            <w:bookmarkEnd w:id="0"/>
            <w:r w:rsidRPr="00EC1D43">
              <w:rPr>
                <w:rFonts w:asciiTheme="minorBidi" w:hAnsiTheme="minorBidi"/>
                <w:sz w:val="24"/>
                <w:szCs w:val="24"/>
                <w:lang w:val="el-GR"/>
              </w:rPr>
              <w:t>tarvi</w:t>
            </w:r>
            <w:r w:rsidRPr="00EC1D43">
              <w:rPr>
                <w:rFonts w:asciiTheme="minorBidi" w:hAnsiTheme="minorBidi"/>
                <w:sz w:val="24"/>
                <w:szCs w:val="24"/>
              </w:rPr>
              <w:t xml:space="preserve"> </w:t>
            </w:r>
            <w:r w:rsidRPr="00EC1D43">
              <w:rPr>
                <w:rFonts w:asciiTheme="minorBidi" w:hAnsiTheme="minorBidi"/>
                <w:sz w:val="24"/>
                <w:szCs w:val="24"/>
                <w:lang w:val="el-GR"/>
              </w:rPr>
              <w:t>a mantenere salute e benessere da anziani.</w:t>
            </w:r>
          </w:p>
        </w:tc>
      </w:tr>
      <w:tr w:rsidR="00A479B4" w:rsidRPr="00F96CD5" w:rsidTr="00EF0254">
        <w:trPr>
          <w:trHeight w:val="2218"/>
          <w:jc w:val="center"/>
        </w:trPr>
        <w:tc>
          <w:tcPr>
            <w:tcW w:w="5102" w:type="dxa"/>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“We're very fortunate in Victoria to have an extremely comprehensive system of aged care.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people can spend a lot of time living in their own homes.  There's multitude of services that can be provided from the community.”</w:t>
            </w:r>
          </w:p>
        </w:tc>
        <w:tc>
          <w:tcPr>
            <w:tcW w:w="5102" w:type="dxa"/>
          </w:tcPr>
          <w:p w:rsidR="00A479B4" w:rsidRPr="00EC1D43" w:rsidRDefault="000A6E91" w:rsidP="000A6E91">
            <w:pPr>
              <w:rPr>
                <w:rFonts w:asciiTheme="minorBidi" w:hAnsiTheme="minorBidi"/>
                <w:sz w:val="24"/>
                <w:szCs w:val="24"/>
                <w:lang w:val="el-GR"/>
              </w:rPr>
            </w:pPr>
            <w:r w:rsidRPr="00EC1D43">
              <w:rPr>
                <w:rFonts w:asciiTheme="minorBidi" w:hAnsiTheme="minorBidi"/>
                <w:sz w:val="24"/>
                <w:szCs w:val="24"/>
                <w:lang w:val="el-GR"/>
              </w:rPr>
              <w:t>Nel Victoria siamo molto fortunati</w:t>
            </w:r>
            <w:r w:rsidRPr="00EC1D43">
              <w:rPr>
                <w:rFonts w:asciiTheme="minorBidi" w:hAnsiTheme="minorBidi"/>
                <w:sz w:val="24"/>
                <w:szCs w:val="24"/>
              </w:rPr>
              <w:t xml:space="preserve"> </w:t>
            </w:r>
            <w:r w:rsidRPr="00EC1D43">
              <w:rPr>
                <w:rFonts w:asciiTheme="minorBidi" w:hAnsiTheme="minorBidi"/>
                <w:sz w:val="24"/>
                <w:szCs w:val="24"/>
                <w:lang w:val="el-GR"/>
              </w:rPr>
              <w:t>ad avere un sistema di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assistenza per anziani estremamente completo.</w:t>
            </w:r>
            <w:r w:rsidRPr="00EC1D43">
              <w:rPr>
                <w:rFonts w:asciiTheme="minorBidi" w:hAnsiTheme="minorBidi"/>
                <w:sz w:val="24"/>
                <w:szCs w:val="24"/>
              </w:rPr>
              <w:t xml:space="preserve"> </w:t>
            </w:r>
            <w:r w:rsidRPr="00EC1D43">
              <w:rPr>
                <w:rFonts w:asciiTheme="minorBidi" w:hAnsiTheme="minorBidi"/>
                <w:sz w:val="24"/>
                <w:szCs w:val="24"/>
                <w:lang w:val="el-GR"/>
              </w:rPr>
              <w:t>Così da permettere alle persone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di continuare a vivere a lungo nelle proprie abitazioni.</w:t>
            </w:r>
            <w:r w:rsidRPr="00EC1D43">
              <w:rPr>
                <w:rFonts w:asciiTheme="minorBidi" w:hAnsiTheme="minorBidi"/>
                <w:sz w:val="24"/>
                <w:szCs w:val="24"/>
              </w:rPr>
              <w:t xml:space="preserve"> </w:t>
            </w:r>
            <w:r w:rsidRPr="00EC1D43">
              <w:rPr>
                <w:rFonts w:asciiTheme="minorBidi" w:hAnsiTheme="minorBidi"/>
                <w:sz w:val="24"/>
                <w:szCs w:val="24"/>
                <w:lang w:val="el-GR"/>
              </w:rPr>
              <w:t>Ci sono molti servizi</w:t>
            </w:r>
            <w:r w:rsidRPr="00EC1D43">
              <w:rPr>
                <w:rFonts w:asciiTheme="minorBidi" w:hAnsiTheme="minorBidi"/>
                <w:sz w:val="24"/>
                <w:szCs w:val="24"/>
              </w:rPr>
              <w:t xml:space="preserve"> </w:t>
            </w:r>
            <w:r w:rsidRPr="00EC1D43">
              <w:rPr>
                <w:rFonts w:asciiTheme="minorBidi" w:hAnsiTheme="minorBidi"/>
                <w:sz w:val="24"/>
                <w:szCs w:val="24"/>
                <w:lang w:val="el-GR"/>
              </w:rPr>
              <w:t>offerti dalla comunità.</w:t>
            </w:r>
          </w:p>
        </w:tc>
      </w:tr>
      <w:tr w:rsidR="00D33C95" w:rsidRPr="00D33C95" w:rsidTr="00EF0254">
        <w:trPr>
          <w:trHeight w:val="427"/>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Pr>
          <w:p w:rsidR="00D33C95" w:rsidRPr="00EC1D43" w:rsidRDefault="00115B5B" w:rsidP="00115B5B">
            <w:pPr>
              <w:rPr>
                <w:rFonts w:asciiTheme="minorBidi" w:hAnsiTheme="minorBidi"/>
                <w:sz w:val="24"/>
                <w:szCs w:val="24"/>
                <w:lang w:val="el-GR"/>
              </w:rPr>
            </w:pPr>
            <w:r w:rsidRPr="00EC1D43">
              <w:rPr>
                <w:rFonts w:asciiTheme="minorBidi" w:hAnsiTheme="minorBidi"/>
                <w:sz w:val="24"/>
                <w:szCs w:val="24"/>
                <w:lang w:val="el-GR"/>
              </w:rPr>
              <w:t>Gli esseri umani devono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poter socializzare e comunicare</w:t>
            </w:r>
            <w:r w:rsidRPr="00EC1D43">
              <w:rPr>
                <w:rFonts w:asciiTheme="minorBidi" w:hAnsiTheme="minorBidi"/>
                <w:sz w:val="24"/>
                <w:szCs w:val="24"/>
              </w:rPr>
              <w:t xml:space="preserve"> </w:t>
            </w:r>
            <w:r w:rsidRPr="00EC1D43">
              <w:rPr>
                <w:rFonts w:asciiTheme="minorBidi" w:hAnsiTheme="minorBidi"/>
                <w:sz w:val="24"/>
                <w:szCs w:val="24"/>
                <w:lang w:val="el-GR"/>
              </w:rPr>
              <w:t>quindi credo sia necessario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essere parte della comunità.</w:t>
            </w:r>
            <w:r w:rsidRPr="00EC1D43">
              <w:rPr>
                <w:rFonts w:asciiTheme="minorBidi" w:hAnsiTheme="minorBidi"/>
                <w:sz w:val="24"/>
                <w:szCs w:val="24"/>
              </w:rPr>
              <w:t xml:space="preserve"> </w:t>
            </w:r>
            <w:r w:rsidRPr="00EC1D43">
              <w:rPr>
                <w:rFonts w:asciiTheme="minorBidi" w:hAnsiTheme="minorBidi"/>
                <w:sz w:val="24"/>
                <w:szCs w:val="24"/>
                <w:lang w:val="el-GR"/>
              </w:rPr>
              <w:t>Mi interessa molto la musica.</w:t>
            </w:r>
            <w:r w:rsidRPr="00EC1D43">
              <w:rPr>
                <w:rFonts w:asciiTheme="minorBidi" w:hAnsiTheme="minorBidi"/>
                <w:sz w:val="24"/>
                <w:szCs w:val="24"/>
              </w:rPr>
              <w:t xml:space="preserve"> </w:t>
            </w:r>
            <w:r w:rsidRPr="00EC1D43">
              <w:rPr>
                <w:rFonts w:asciiTheme="minorBidi" w:hAnsiTheme="minorBidi"/>
                <w:sz w:val="24"/>
                <w:szCs w:val="24"/>
                <w:lang w:val="el-GR"/>
              </w:rPr>
              <w:t>Io dico sempre che quando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vai in pensione, trovi quello che ti piace.</w:t>
            </w:r>
            <w:r w:rsidRPr="00EC1D43">
              <w:rPr>
                <w:rFonts w:asciiTheme="minorBidi" w:hAnsiTheme="minorBidi"/>
                <w:sz w:val="24"/>
                <w:szCs w:val="24"/>
              </w:rPr>
              <w:t xml:space="preserve"> </w:t>
            </w:r>
            <w:r w:rsidRPr="00EC1D43">
              <w:rPr>
                <w:rFonts w:asciiTheme="minorBidi" w:hAnsiTheme="minorBidi"/>
                <w:sz w:val="24"/>
                <w:szCs w:val="24"/>
                <w:lang w:val="el-GR"/>
              </w:rPr>
              <w:t>Vedi, c'è qualcosa per tutti.</w:t>
            </w:r>
          </w:p>
        </w:tc>
      </w:tr>
      <w:tr w:rsidR="00D33C95" w:rsidRPr="00F96CD5" w:rsidTr="00EF0254">
        <w:trPr>
          <w:trHeight w:val="83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Pr>
          <w:p w:rsidR="00D33C95" w:rsidRPr="00EC1D43" w:rsidRDefault="00115B5B" w:rsidP="00115B5B">
            <w:pPr>
              <w:rPr>
                <w:rFonts w:asciiTheme="minorBidi" w:hAnsiTheme="minorBidi"/>
                <w:sz w:val="24"/>
                <w:szCs w:val="24"/>
                <w:lang w:val="el-GR"/>
              </w:rPr>
            </w:pPr>
            <w:r w:rsidRPr="00EC1D43">
              <w:rPr>
                <w:rFonts w:asciiTheme="minorBidi" w:hAnsiTheme="minorBidi"/>
                <w:sz w:val="24"/>
                <w:szCs w:val="24"/>
                <w:lang w:val="el-GR"/>
              </w:rPr>
              <w:t>Quindi quando si invecchia, è importante</w:t>
            </w:r>
            <w:r w:rsidRPr="00EC1D43">
              <w:rPr>
                <w:rFonts w:asciiTheme="minorBidi" w:hAnsiTheme="minorBidi"/>
                <w:sz w:val="24"/>
                <w:szCs w:val="24"/>
              </w:rPr>
              <w:t xml:space="preserve"> </w:t>
            </w:r>
            <w:r w:rsidRPr="00EC1D43">
              <w:rPr>
                <w:rFonts w:asciiTheme="minorBidi" w:hAnsiTheme="minorBidi"/>
                <w:sz w:val="24"/>
                <w:szCs w:val="24"/>
                <w:lang w:val="el-GR"/>
              </w:rPr>
              <w:t>mantenersi in buona salute,</w:t>
            </w:r>
            <w:r w:rsidRPr="00EC1D43">
              <w:rPr>
                <w:rFonts w:asciiTheme="minorBidi" w:hAnsiTheme="minorBidi"/>
                <w:sz w:val="24"/>
                <w:szCs w:val="24"/>
              </w:rPr>
              <w:t xml:space="preserve"> </w:t>
            </w:r>
            <w:r w:rsidRPr="00EC1D43">
              <w:rPr>
                <w:rFonts w:asciiTheme="minorBidi" w:hAnsiTheme="minorBidi"/>
                <w:sz w:val="24"/>
                <w:szCs w:val="24"/>
                <w:lang w:val="el-GR"/>
              </w:rPr>
              <w:t>e non si tratta solo di salute in senso medico,</w:t>
            </w:r>
            <w:r w:rsidRPr="00EC1D43">
              <w:rPr>
                <w:rFonts w:asciiTheme="minorBidi" w:hAnsiTheme="minorBidi"/>
                <w:sz w:val="24"/>
                <w:szCs w:val="24"/>
              </w:rPr>
              <w:t xml:space="preserve"> </w:t>
            </w:r>
            <w:r w:rsidRPr="00EC1D43">
              <w:rPr>
                <w:rFonts w:asciiTheme="minorBidi" w:hAnsiTheme="minorBidi"/>
                <w:sz w:val="24"/>
                <w:szCs w:val="24"/>
                <w:lang w:val="el-GR"/>
              </w:rPr>
              <w:t>ma anche di una sana vita sociale,</w:t>
            </w:r>
            <w:r w:rsidRPr="00EC1D43">
              <w:rPr>
                <w:rFonts w:asciiTheme="minorBidi" w:hAnsiTheme="minorBidi"/>
                <w:sz w:val="24"/>
                <w:szCs w:val="24"/>
              </w:rPr>
              <w:t xml:space="preserve"> </w:t>
            </w:r>
            <w:r w:rsidRPr="00EC1D43">
              <w:rPr>
                <w:rFonts w:asciiTheme="minorBidi" w:hAnsiTheme="minorBidi"/>
                <w:sz w:val="24"/>
                <w:szCs w:val="24"/>
                <w:lang w:val="el-GR"/>
              </w:rPr>
              <w:t>facendo le cose che ci fanno star bene.</w:t>
            </w:r>
          </w:p>
        </w:tc>
      </w:tr>
      <w:tr w:rsidR="00D33C95" w:rsidRPr="00F96CD5" w:rsidTr="00EF0254">
        <w:trPr>
          <w:trHeight w:val="523"/>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As we get older, we face new challenges.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it's a good idea to discuss your plans and wishes for the future with your family or support network, and begin to plan ahead. </w:t>
            </w:r>
          </w:p>
        </w:tc>
        <w:tc>
          <w:tcPr>
            <w:tcW w:w="5102" w:type="dxa"/>
          </w:tcPr>
          <w:p w:rsidR="00D33C95" w:rsidRPr="00EC1D43" w:rsidRDefault="00071C6C" w:rsidP="00071C6C">
            <w:pPr>
              <w:rPr>
                <w:rFonts w:asciiTheme="minorBidi" w:hAnsiTheme="minorBidi"/>
                <w:sz w:val="24"/>
                <w:szCs w:val="24"/>
                <w:lang w:val="el-GR"/>
              </w:rPr>
            </w:pPr>
            <w:r w:rsidRPr="00EC1D43">
              <w:rPr>
                <w:rFonts w:asciiTheme="minorBidi" w:hAnsiTheme="minorBidi"/>
                <w:sz w:val="24"/>
                <w:szCs w:val="24"/>
              </w:rPr>
              <w:t>I</w:t>
            </w:r>
            <w:r w:rsidRPr="00EC1D43">
              <w:rPr>
                <w:rFonts w:asciiTheme="minorBidi" w:hAnsiTheme="minorBidi"/>
                <w:sz w:val="24"/>
                <w:szCs w:val="24"/>
                <w:lang w:val="el-GR"/>
              </w:rPr>
              <w:t>nvecchiando incontriamo nuove difficoltà.</w:t>
            </w:r>
            <w:r w:rsidRPr="00EC1D43">
              <w:rPr>
                <w:rFonts w:asciiTheme="minorBidi" w:hAnsiTheme="minorBidi"/>
                <w:sz w:val="24"/>
                <w:szCs w:val="24"/>
              </w:rPr>
              <w:t xml:space="preserve"> </w:t>
            </w:r>
            <w:r w:rsidRPr="00EC1D43">
              <w:rPr>
                <w:rFonts w:asciiTheme="minorBidi" w:hAnsiTheme="minorBidi"/>
                <w:sz w:val="24"/>
                <w:szCs w:val="24"/>
                <w:lang w:val="el-GR"/>
              </w:rPr>
              <w:t>Quindi è una buona idea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discutere dei propri piani</w:t>
            </w:r>
            <w:r w:rsidRPr="00EC1D43">
              <w:rPr>
                <w:rFonts w:asciiTheme="minorBidi" w:hAnsiTheme="minorBidi"/>
                <w:sz w:val="24"/>
                <w:szCs w:val="24"/>
              </w:rPr>
              <w:t xml:space="preserve"> </w:t>
            </w:r>
            <w:r w:rsidRPr="00EC1D43">
              <w:rPr>
                <w:rFonts w:asciiTheme="minorBidi" w:hAnsiTheme="minorBidi"/>
                <w:sz w:val="24"/>
                <w:szCs w:val="24"/>
                <w:lang w:val="el-GR"/>
              </w:rPr>
              <w:t>e desideri per il futuro con la propria famiglia</w:t>
            </w:r>
            <w:r w:rsidRPr="00EC1D43">
              <w:rPr>
                <w:rFonts w:asciiTheme="minorBidi" w:hAnsiTheme="minorBidi"/>
                <w:sz w:val="24"/>
                <w:szCs w:val="24"/>
              </w:rPr>
              <w:t xml:space="preserve"> </w:t>
            </w:r>
            <w:r w:rsidRPr="00EC1D43">
              <w:rPr>
                <w:rFonts w:asciiTheme="minorBidi" w:hAnsiTheme="minorBidi"/>
                <w:sz w:val="24"/>
                <w:szCs w:val="24"/>
                <w:lang w:val="el-GR"/>
              </w:rPr>
              <w:t>o con la rete di assistenza,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cominciando a pianificare per tempo.</w:t>
            </w:r>
          </w:p>
        </w:tc>
      </w:tr>
      <w:tr w:rsidR="00D33C95" w:rsidRPr="00F96CD5" w:rsidTr="00EF0254">
        <w:trPr>
          <w:trHeight w:val="902"/>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Pr>
          <w:p w:rsidR="00D33C95" w:rsidRPr="00EC1D43" w:rsidRDefault="00071C6C" w:rsidP="00071C6C">
            <w:pPr>
              <w:rPr>
                <w:rFonts w:asciiTheme="minorBidi" w:hAnsiTheme="minorBidi"/>
                <w:sz w:val="24"/>
                <w:szCs w:val="24"/>
              </w:rPr>
            </w:pPr>
            <w:r w:rsidRPr="00EC1D43">
              <w:rPr>
                <w:rFonts w:asciiTheme="minorBidi" w:hAnsiTheme="minorBidi"/>
                <w:sz w:val="24"/>
                <w:szCs w:val="24"/>
                <w:lang w:val="el-GR"/>
              </w:rPr>
              <w:t>L'importante è lavorare con gli esperti</w:t>
            </w:r>
            <w:r w:rsidRPr="00EC1D43">
              <w:rPr>
                <w:rFonts w:asciiTheme="minorBidi" w:hAnsiTheme="minorBidi"/>
                <w:sz w:val="24"/>
                <w:szCs w:val="24"/>
              </w:rPr>
              <w:t xml:space="preserve"> </w:t>
            </w:r>
            <w:r w:rsidRPr="00EC1D43">
              <w:rPr>
                <w:rFonts w:asciiTheme="minorBidi" w:hAnsiTheme="minorBidi"/>
                <w:sz w:val="24"/>
                <w:szCs w:val="24"/>
                <w:lang w:val="el-GR"/>
              </w:rPr>
              <w:t>e i servizi disponibili, e fare domandeper essere certi di capire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quali sono le scelte possibili.</w:t>
            </w:r>
            <w:r w:rsidRPr="00EC1D43">
              <w:rPr>
                <w:rFonts w:asciiTheme="minorBidi" w:hAnsiTheme="minorBidi"/>
                <w:sz w:val="24"/>
                <w:szCs w:val="24"/>
              </w:rPr>
              <w:t xml:space="preserve"> </w:t>
            </w:r>
          </w:p>
        </w:tc>
      </w:tr>
      <w:tr w:rsidR="00D33C95" w:rsidRPr="00F96CD5" w:rsidTr="00EF0254">
        <w:trPr>
          <w:trHeight w:val="111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 Australian Government provides the majority of aged care services, including services to support you at home, and aged care homes or residential aged care services.  My Aged Care is the national gateway for accessing these services. </w:t>
            </w:r>
          </w:p>
        </w:tc>
        <w:tc>
          <w:tcPr>
            <w:tcW w:w="5102" w:type="dxa"/>
          </w:tcPr>
          <w:p w:rsidR="00D33C95" w:rsidRPr="00EC1D43" w:rsidRDefault="00071C6C" w:rsidP="00071C6C">
            <w:pPr>
              <w:rPr>
                <w:rFonts w:asciiTheme="minorBidi" w:hAnsiTheme="minorBidi"/>
                <w:sz w:val="24"/>
                <w:szCs w:val="24"/>
                <w:lang w:val="el-GR"/>
              </w:rPr>
            </w:pPr>
            <w:r w:rsidRPr="00EC1D43">
              <w:rPr>
                <w:rFonts w:asciiTheme="minorBidi" w:hAnsiTheme="minorBidi"/>
                <w:sz w:val="24"/>
                <w:szCs w:val="24"/>
                <w:lang w:val="el-GR"/>
              </w:rPr>
              <w:t>Il Governo Australiano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fornisce la maggior parte</w:t>
            </w:r>
            <w:r w:rsidRPr="00EC1D43">
              <w:rPr>
                <w:rFonts w:asciiTheme="minorBidi" w:hAnsiTheme="minorBidi"/>
                <w:sz w:val="24"/>
                <w:szCs w:val="24"/>
              </w:rPr>
              <w:t xml:space="preserve"> </w:t>
            </w:r>
            <w:r w:rsidRPr="00EC1D43">
              <w:rPr>
                <w:rFonts w:asciiTheme="minorBidi" w:hAnsiTheme="minorBidi"/>
                <w:sz w:val="24"/>
                <w:szCs w:val="24"/>
                <w:lang w:val="el-GR"/>
              </w:rPr>
              <w:t>dei servizi di assistenza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per anziani, inclusi quelli</w:t>
            </w:r>
            <w:r w:rsidRPr="00EC1D43">
              <w:rPr>
                <w:rFonts w:asciiTheme="minorBidi" w:hAnsiTheme="minorBidi"/>
                <w:sz w:val="24"/>
                <w:szCs w:val="24"/>
              </w:rPr>
              <w:t xml:space="preserve"> </w:t>
            </w:r>
            <w:r w:rsidRPr="00EC1D43">
              <w:rPr>
                <w:rFonts w:asciiTheme="minorBidi" w:hAnsiTheme="minorBidi"/>
                <w:sz w:val="24"/>
                <w:szCs w:val="24"/>
                <w:lang w:val="el-GR"/>
              </w:rPr>
              <w:t>per aiutare l'anziano a casa propria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e le case di riposo</w:t>
            </w:r>
            <w:r w:rsidRPr="00EC1D43">
              <w:rPr>
                <w:rFonts w:asciiTheme="minorBidi" w:hAnsiTheme="minorBidi"/>
                <w:sz w:val="24"/>
                <w:szCs w:val="24"/>
              </w:rPr>
              <w:t xml:space="preserve"> </w:t>
            </w:r>
            <w:r w:rsidRPr="00EC1D43">
              <w:rPr>
                <w:rFonts w:asciiTheme="minorBidi" w:hAnsiTheme="minorBidi"/>
                <w:sz w:val="24"/>
                <w:szCs w:val="24"/>
                <w:lang w:val="el-GR"/>
              </w:rPr>
              <w:t>o strutture residenziali per anziani.</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Pr>
          <w:p w:rsidR="00D33C95" w:rsidRPr="00EC1D43" w:rsidRDefault="00434497" w:rsidP="00434497">
            <w:pPr>
              <w:rPr>
                <w:rFonts w:asciiTheme="minorBidi" w:hAnsiTheme="minorBidi"/>
                <w:sz w:val="24"/>
                <w:szCs w:val="24"/>
                <w:lang w:val="el-GR"/>
              </w:rPr>
            </w:pPr>
            <w:r w:rsidRPr="00EC1D43">
              <w:rPr>
                <w:rFonts w:asciiTheme="minorBidi" w:hAnsiTheme="minorBidi"/>
                <w:sz w:val="24"/>
                <w:szCs w:val="24"/>
                <w:lang w:val="el-GR"/>
              </w:rPr>
              <w:t>My Aged Care è il portale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d'accesso nazionale</w:t>
            </w:r>
            <w:r w:rsidRPr="00EC1D43">
              <w:rPr>
                <w:rFonts w:asciiTheme="minorBidi" w:hAnsiTheme="minorBidi"/>
                <w:sz w:val="24"/>
                <w:szCs w:val="24"/>
              </w:rPr>
              <w:t xml:space="preserve"> </w:t>
            </w:r>
            <w:r w:rsidRPr="00EC1D43">
              <w:rPr>
                <w:rFonts w:asciiTheme="minorBidi" w:hAnsiTheme="minorBidi"/>
                <w:sz w:val="24"/>
                <w:szCs w:val="24"/>
                <w:lang w:val="el-GR"/>
              </w:rPr>
              <w:t>per accedere a questi servizi.</w:t>
            </w:r>
            <w:r w:rsidRPr="00EC1D43">
              <w:rPr>
                <w:rFonts w:asciiTheme="minorBidi" w:hAnsiTheme="minorBidi"/>
                <w:sz w:val="24"/>
                <w:szCs w:val="24"/>
              </w:rPr>
              <w:t xml:space="preserve"> </w:t>
            </w:r>
            <w:r w:rsidRPr="00EC1D43">
              <w:rPr>
                <w:rFonts w:asciiTheme="minorBidi" w:hAnsiTheme="minorBidi"/>
                <w:sz w:val="24"/>
                <w:szCs w:val="24"/>
                <w:lang w:val="el-GR"/>
              </w:rPr>
              <w:t>My Aged Care fornisce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assistenza per lavori a domicilio</w:t>
            </w:r>
            <w:r w:rsidRPr="00EC1D43">
              <w:rPr>
                <w:rFonts w:asciiTheme="minorBidi" w:hAnsiTheme="minorBidi"/>
                <w:sz w:val="24"/>
                <w:szCs w:val="24"/>
              </w:rPr>
              <w:t xml:space="preserve"> </w:t>
            </w:r>
            <w:r w:rsidRPr="00EC1D43">
              <w:rPr>
                <w:rFonts w:asciiTheme="minorBidi" w:hAnsiTheme="minorBidi"/>
                <w:sz w:val="24"/>
                <w:szCs w:val="24"/>
                <w:lang w:val="el-GR"/>
              </w:rPr>
              <w:t>come aiuto nei lavori domestici,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e nel caso di ricovero in ospedale,</w:t>
            </w:r>
            <w:r w:rsidRPr="00EC1D43">
              <w:rPr>
                <w:rFonts w:asciiTheme="minorBidi" w:hAnsiTheme="minorBidi"/>
                <w:sz w:val="24"/>
                <w:szCs w:val="24"/>
              </w:rPr>
              <w:t xml:space="preserve"> </w:t>
            </w:r>
            <w:r w:rsidRPr="00EC1D43">
              <w:rPr>
                <w:rFonts w:asciiTheme="minorBidi" w:hAnsiTheme="minorBidi"/>
                <w:sz w:val="24"/>
                <w:szCs w:val="24"/>
                <w:lang w:val="el-GR"/>
              </w:rPr>
              <w:t>,se necessario, il personale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ospedaliero può organizzare per voi</w:t>
            </w:r>
            <w:r w:rsidRPr="00EC1D43">
              <w:rPr>
                <w:rFonts w:asciiTheme="minorBidi" w:hAnsiTheme="minorBidi"/>
                <w:sz w:val="24"/>
                <w:szCs w:val="24"/>
              </w:rPr>
              <w:t xml:space="preserve"> </w:t>
            </w:r>
            <w:r w:rsidRPr="00EC1D43">
              <w:rPr>
                <w:rFonts w:asciiTheme="minorBidi" w:hAnsiTheme="minorBidi"/>
                <w:sz w:val="24"/>
                <w:szCs w:val="24"/>
                <w:lang w:val="el-GR"/>
              </w:rPr>
              <w:t>servizi di assistenza post-ospedaliera o di cura intermedia</w:t>
            </w:r>
            <w:r w:rsidRPr="00EC1D43">
              <w:rPr>
                <w:rFonts w:asciiTheme="minorBidi" w:hAnsiTheme="minorBidi"/>
                <w:sz w:val="24"/>
                <w:szCs w:val="24"/>
              </w:rPr>
              <w:t xml:space="preserve"> </w:t>
            </w:r>
            <w:r w:rsidRPr="00EC1D43">
              <w:rPr>
                <w:rFonts w:asciiTheme="minorBidi" w:hAnsiTheme="minorBidi"/>
                <w:sz w:val="24"/>
                <w:szCs w:val="24"/>
                <w:lang w:val="el-GR"/>
              </w:rPr>
              <w:t>attraverso My Aged Care.</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D33C95" w:rsidRPr="00EC1D43" w:rsidRDefault="0002764F" w:rsidP="00D33C95">
            <w:pPr>
              <w:rPr>
                <w:rFonts w:asciiTheme="minorBidi" w:hAnsiTheme="minorBidi"/>
                <w:sz w:val="24"/>
                <w:szCs w:val="24"/>
              </w:rPr>
            </w:pPr>
            <w:r w:rsidRPr="00EC1D43">
              <w:rPr>
                <w:rFonts w:asciiTheme="minorBidi" w:hAnsiTheme="minorBidi"/>
                <w:sz w:val="24"/>
                <w:szCs w:val="24"/>
                <w:lang w:val="el-GR"/>
              </w:rPr>
              <w:t>Esistono anche altri servizi per aiutarvi</w:t>
            </w:r>
            <w:r w:rsidRPr="00EC1D43">
              <w:rPr>
                <w:rFonts w:asciiTheme="minorBidi" w:hAnsiTheme="minorBidi"/>
                <w:sz w:val="24"/>
                <w:szCs w:val="24"/>
              </w:rPr>
              <w:t xml:space="preserve"> a </w:t>
            </w:r>
            <w:proofErr w:type="spellStart"/>
            <w:r w:rsidRPr="00EC1D43">
              <w:rPr>
                <w:rFonts w:asciiTheme="minorBidi" w:hAnsiTheme="minorBidi"/>
                <w:sz w:val="24"/>
                <w:szCs w:val="24"/>
              </w:rPr>
              <w:t>vivere</w:t>
            </w:r>
            <w:proofErr w:type="spellEnd"/>
            <w:r w:rsidRPr="00EC1D43">
              <w:rPr>
                <w:rFonts w:asciiTheme="minorBidi" w:hAnsiTheme="minorBidi"/>
                <w:sz w:val="24"/>
                <w:szCs w:val="24"/>
              </w:rPr>
              <w:t xml:space="preserve"> in </w:t>
            </w:r>
            <w:proofErr w:type="spellStart"/>
            <w:r w:rsidRPr="00EC1D43">
              <w:rPr>
                <w:rFonts w:asciiTheme="minorBidi" w:hAnsiTheme="minorBidi"/>
                <w:sz w:val="24"/>
                <w:szCs w:val="24"/>
              </w:rPr>
              <w:t>modo</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indipendente</w:t>
            </w:r>
            <w:proofErr w:type="spellEnd"/>
            <w:r w:rsidRPr="00EC1D43">
              <w:rPr>
                <w:rFonts w:asciiTheme="minorBidi" w:hAnsiTheme="minorBidi"/>
                <w:sz w:val="24"/>
                <w:szCs w:val="24"/>
              </w:rPr>
              <w:t>.</w:t>
            </w:r>
          </w:p>
        </w:tc>
      </w:tr>
      <w:tr w:rsidR="00D33C95" w:rsidRPr="00F96CD5" w:rsidTr="00EF0254">
        <w:trPr>
          <w:trHeight w:val="829"/>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D33C95" w:rsidRPr="00EC1D43" w:rsidRDefault="0002764F" w:rsidP="0002764F">
            <w:pPr>
              <w:rPr>
                <w:rFonts w:asciiTheme="minorBidi" w:hAnsiTheme="minorBidi"/>
                <w:sz w:val="24"/>
                <w:szCs w:val="24"/>
                <w:lang w:val="el-GR"/>
              </w:rPr>
            </w:pPr>
            <w:r w:rsidRPr="00EC1D43">
              <w:rPr>
                <w:rFonts w:asciiTheme="minorBidi" w:hAnsiTheme="minorBidi"/>
                <w:sz w:val="24"/>
                <w:szCs w:val="24"/>
                <w:lang w:val="el-GR"/>
              </w:rPr>
              <w:t>I dispositivi e i servizi di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allerta personale possono fornirvi</w:t>
            </w:r>
            <w:r w:rsidRPr="00EC1D43">
              <w:rPr>
                <w:rFonts w:asciiTheme="minorBidi" w:hAnsiTheme="minorBidi"/>
                <w:sz w:val="24"/>
                <w:szCs w:val="24"/>
              </w:rPr>
              <w:t xml:space="preserve"> </w:t>
            </w:r>
            <w:r w:rsidRPr="00EC1D43">
              <w:rPr>
                <w:rFonts w:asciiTheme="minorBidi" w:hAnsiTheme="minorBidi"/>
                <w:sz w:val="24"/>
                <w:szCs w:val="24"/>
                <w:lang w:val="el-GR"/>
              </w:rPr>
              <w:t>maggiore sicurezza per</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vivere a casa vostra.</w:t>
            </w:r>
            <w:r w:rsidRPr="00EC1D43">
              <w:rPr>
                <w:rFonts w:asciiTheme="minorBidi" w:hAnsiTheme="minorBidi"/>
                <w:sz w:val="24"/>
                <w:szCs w:val="24"/>
              </w:rPr>
              <w:t xml:space="preserve"> </w:t>
            </w:r>
            <w:r w:rsidRPr="00EC1D43">
              <w:rPr>
                <w:rFonts w:asciiTheme="minorBidi" w:hAnsiTheme="minorBidi"/>
                <w:sz w:val="24"/>
                <w:szCs w:val="24"/>
                <w:lang w:val="el-GR"/>
              </w:rPr>
              <w:t>I dispositivi di allerta personale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avvertono i servizi di emergenza</w:t>
            </w:r>
            <w:r w:rsidRPr="00EC1D43">
              <w:rPr>
                <w:rFonts w:asciiTheme="minorBidi" w:hAnsiTheme="minorBidi"/>
                <w:sz w:val="24"/>
                <w:szCs w:val="24"/>
              </w:rPr>
              <w:t xml:space="preserve"> </w:t>
            </w:r>
            <w:r w:rsidRPr="00EC1D43">
              <w:rPr>
                <w:rFonts w:asciiTheme="minorBidi" w:hAnsiTheme="minorBidi"/>
                <w:sz w:val="24"/>
                <w:szCs w:val="24"/>
                <w:lang w:val="el-GR"/>
              </w:rPr>
              <w:t>e chi si prende cura dell'anziano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in caso di incidenti, come ad esempio cadute.</w:t>
            </w:r>
          </w:p>
        </w:tc>
      </w:tr>
      <w:tr w:rsidR="00D33C95" w:rsidRPr="00F96CD5" w:rsidTr="00EF0254">
        <w:trPr>
          <w:trHeight w:val="1110"/>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Victorian Government </w:t>
            </w:r>
            <w:proofErr w:type="gramStart"/>
            <w:r w:rsidRPr="002C056A">
              <w:rPr>
                <w:rFonts w:asciiTheme="minorBidi" w:hAnsiTheme="minorBidi" w:cstheme="minorBidi"/>
                <w:color w:val="000000" w:themeColor="text1"/>
              </w:rPr>
              <w:t>funds</w:t>
            </w:r>
            <w:proofErr w:type="gramEnd"/>
            <w:r w:rsidRPr="002C056A">
              <w:rPr>
                <w:rFonts w:asciiTheme="minorBidi" w:hAnsiTheme="minorBidi" w:cstheme="minorBidi"/>
                <w:color w:val="000000" w:themeColor="text1"/>
              </w:rPr>
              <w:t xml:space="preserve"> Personal Alert Victoria, a daily monitoring and emergency response service for frail, older Victorians and Victorians with disabilities. </w:t>
            </w:r>
          </w:p>
        </w:tc>
        <w:tc>
          <w:tcPr>
            <w:tcW w:w="5102" w:type="dxa"/>
          </w:tcPr>
          <w:p w:rsidR="00D33C95" w:rsidRPr="00EC1D43" w:rsidRDefault="00D12F2F" w:rsidP="00D12F2F">
            <w:pPr>
              <w:rPr>
                <w:rFonts w:asciiTheme="minorBidi" w:hAnsiTheme="minorBidi"/>
                <w:sz w:val="24"/>
                <w:szCs w:val="24"/>
                <w:lang w:val="el-GR"/>
              </w:rPr>
            </w:pPr>
            <w:r w:rsidRPr="00EC1D43">
              <w:rPr>
                <w:rFonts w:asciiTheme="minorBidi" w:hAnsiTheme="minorBidi"/>
                <w:sz w:val="24"/>
                <w:szCs w:val="24"/>
                <w:lang w:val="el-GR"/>
              </w:rPr>
              <w:t>Il Governo del Victoria</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finanzia Personal Alert Victoria,</w:t>
            </w:r>
            <w:r w:rsidRPr="00EC1D43">
              <w:rPr>
                <w:rFonts w:asciiTheme="minorBidi" w:hAnsiTheme="minorBidi"/>
                <w:sz w:val="24"/>
                <w:szCs w:val="24"/>
              </w:rPr>
              <w:t xml:space="preserve"> </w:t>
            </w:r>
            <w:r w:rsidRPr="00EC1D43">
              <w:rPr>
                <w:rFonts w:asciiTheme="minorBidi" w:hAnsiTheme="minorBidi"/>
                <w:sz w:val="24"/>
                <w:szCs w:val="24"/>
                <w:lang w:val="el-GR"/>
              </w:rPr>
              <w:t>un servizio di pronto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intervento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giornaliero per anziani fragili del Victoria,</w:t>
            </w:r>
            <w:r w:rsidRPr="00EC1D43">
              <w:rPr>
                <w:rFonts w:asciiTheme="minorBidi" w:hAnsiTheme="minorBidi"/>
                <w:sz w:val="24"/>
                <w:szCs w:val="24"/>
              </w:rPr>
              <w:t xml:space="preserve"> </w:t>
            </w:r>
            <w:r w:rsidRPr="00EC1D43">
              <w:rPr>
                <w:rFonts w:asciiTheme="minorBidi" w:hAnsiTheme="minorBidi"/>
                <w:sz w:val="24"/>
                <w:szCs w:val="24"/>
                <w:lang w:val="el-GR"/>
              </w:rPr>
              <w:t>e per abitanti del Victoria con disabilità.</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D33C95" w:rsidRPr="00EC1D43" w:rsidRDefault="008744E5" w:rsidP="00D33C95">
            <w:pPr>
              <w:rPr>
                <w:rFonts w:asciiTheme="minorBidi" w:hAnsiTheme="minorBidi"/>
                <w:sz w:val="24"/>
                <w:szCs w:val="24"/>
                <w:lang w:val="el-GR"/>
              </w:rPr>
            </w:pPr>
            <w:r w:rsidRPr="00EC1D43">
              <w:rPr>
                <w:rFonts w:asciiTheme="minorBidi" w:hAnsiTheme="minorBidi"/>
                <w:sz w:val="24"/>
                <w:szCs w:val="24"/>
                <w:lang w:val="el-GR"/>
              </w:rPr>
              <w:t>Esistono anche servizi privati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che possono fornire assistenza.</w:t>
            </w:r>
          </w:p>
        </w:tc>
      </w:tr>
      <w:tr w:rsidR="00D33C95" w:rsidRPr="00F96CD5" w:rsidTr="00EF0254">
        <w:trPr>
          <w:trHeight w:val="711"/>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Your GP can advise you and connect you with other health care professionals as needed. </w:t>
            </w:r>
          </w:p>
        </w:tc>
        <w:tc>
          <w:tcPr>
            <w:tcW w:w="5102" w:type="dxa"/>
          </w:tcPr>
          <w:p w:rsidR="00D33C95" w:rsidRPr="00EC1D43" w:rsidRDefault="008744E5" w:rsidP="00D33C95">
            <w:pPr>
              <w:rPr>
                <w:rFonts w:asciiTheme="minorBidi" w:hAnsiTheme="minorBidi"/>
                <w:sz w:val="24"/>
                <w:szCs w:val="24"/>
              </w:rPr>
            </w:pPr>
            <w:r w:rsidRPr="00EC1D43">
              <w:rPr>
                <w:rFonts w:asciiTheme="minorBidi" w:hAnsiTheme="minorBidi"/>
                <w:sz w:val="24"/>
                <w:szCs w:val="24"/>
                <w:lang w:val="el-GR"/>
              </w:rPr>
              <w:t>Il vostro medico può consigliarvi e mettervi in contatto</w:t>
            </w:r>
            <w:r w:rsidRPr="00EC1D43">
              <w:rPr>
                <w:rFonts w:asciiTheme="minorBidi" w:hAnsiTheme="minorBidi"/>
                <w:sz w:val="24"/>
                <w:szCs w:val="24"/>
              </w:rPr>
              <w:t xml:space="preserve"> con </w:t>
            </w:r>
            <w:proofErr w:type="spellStart"/>
            <w:r w:rsidRPr="00EC1D43">
              <w:rPr>
                <w:rFonts w:asciiTheme="minorBidi" w:hAnsiTheme="minorBidi"/>
                <w:sz w:val="24"/>
                <w:szCs w:val="24"/>
              </w:rPr>
              <w:t>altri</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professionisti</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delle</w:t>
            </w:r>
            <w:proofErr w:type="spellEnd"/>
            <w:r w:rsidRPr="00EC1D43">
              <w:rPr>
                <w:rFonts w:asciiTheme="minorBidi" w:hAnsiTheme="minorBidi"/>
                <w:sz w:val="24"/>
                <w:szCs w:val="24"/>
              </w:rPr>
              <w:t xml:space="preserve"> cure</w:t>
            </w:r>
            <w:r w:rsidR="00EC1D43" w:rsidRPr="00EC1D43">
              <w:rPr>
                <w:rFonts w:asciiTheme="minorBidi" w:hAnsiTheme="minorBidi"/>
                <w:sz w:val="24"/>
                <w:szCs w:val="24"/>
              </w:rPr>
              <w:t xml:space="preserve"> </w:t>
            </w:r>
            <w:proofErr w:type="spellStart"/>
            <w:r w:rsidRPr="00EC1D43">
              <w:rPr>
                <w:rFonts w:asciiTheme="minorBidi" w:hAnsiTheme="minorBidi"/>
                <w:sz w:val="24"/>
                <w:szCs w:val="24"/>
              </w:rPr>
              <w:t>sanitarie</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quando</w:t>
            </w:r>
            <w:proofErr w:type="spellEnd"/>
            <w:r w:rsidRPr="00EC1D43">
              <w:rPr>
                <w:rFonts w:asciiTheme="minorBidi" w:hAnsiTheme="minorBidi"/>
                <w:sz w:val="24"/>
                <w:szCs w:val="24"/>
              </w:rPr>
              <w:t xml:space="preserve"> ne </w:t>
            </w:r>
            <w:proofErr w:type="spellStart"/>
            <w:r w:rsidRPr="00EC1D43">
              <w:rPr>
                <w:rFonts w:asciiTheme="minorBidi" w:hAnsiTheme="minorBidi"/>
                <w:sz w:val="24"/>
                <w:szCs w:val="24"/>
              </w:rPr>
              <w:t>avrete</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bisogno</w:t>
            </w:r>
            <w:proofErr w:type="spellEnd"/>
            <w:r w:rsidRPr="00EC1D43">
              <w:rPr>
                <w:rFonts w:asciiTheme="minorBidi" w:hAnsiTheme="minorBidi"/>
                <w:sz w:val="24"/>
                <w:szCs w:val="24"/>
              </w:rPr>
              <w:t>.</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Ask your GP about the free annual health assessment for people aged 75 years and </w:t>
            </w:r>
            <w:r w:rsidRPr="002C056A">
              <w:rPr>
                <w:rFonts w:asciiTheme="minorBidi" w:hAnsiTheme="minorBidi" w:cstheme="minorBidi"/>
                <w:color w:val="000000" w:themeColor="text1"/>
              </w:rPr>
              <w:lastRenderedPageBreak/>
              <w:t>over or 55 years and over for Aboriginal and Torres Strait Islanders. </w:t>
            </w:r>
          </w:p>
        </w:tc>
        <w:tc>
          <w:tcPr>
            <w:tcW w:w="5102" w:type="dxa"/>
          </w:tcPr>
          <w:p w:rsidR="00D33C95" w:rsidRPr="00EC1D43" w:rsidRDefault="00282647" w:rsidP="00282647">
            <w:pPr>
              <w:rPr>
                <w:rFonts w:asciiTheme="minorBidi" w:hAnsiTheme="minorBidi"/>
                <w:sz w:val="24"/>
                <w:szCs w:val="24"/>
                <w:lang w:val="el-GR"/>
              </w:rPr>
            </w:pPr>
            <w:r w:rsidRPr="00EC1D43">
              <w:rPr>
                <w:rFonts w:asciiTheme="minorBidi" w:hAnsiTheme="minorBidi"/>
                <w:sz w:val="24"/>
                <w:szCs w:val="24"/>
                <w:lang w:val="el-GR"/>
              </w:rPr>
              <w:lastRenderedPageBreak/>
              <w:t>Chiedete al vostro medico</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della visita di controllo annuale gratuita</w:t>
            </w:r>
            <w:r w:rsidRPr="00EC1D43">
              <w:rPr>
                <w:rFonts w:asciiTheme="minorBidi" w:hAnsiTheme="minorBidi"/>
                <w:sz w:val="24"/>
                <w:szCs w:val="24"/>
              </w:rPr>
              <w:t xml:space="preserve"> </w:t>
            </w:r>
            <w:r w:rsidRPr="00EC1D43">
              <w:rPr>
                <w:rFonts w:asciiTheme="minorBidi" w:hAnsiTheme="minorBidi"/>
                <w:sz w:val="24"/>
                <w:szCs w:val="24"/>
                <w:lang w:val="el-GR"/>
              </w:rPr>
              <w:t>per le persone dai 75 anni in su</w:t>
            </w:r>
            <w:r w:rsidRPr="00EC1D43">
              <w:rPr>
                <w:rFonts w:asciiTheme="minorBidi" w:hAnsiTheme="minorBidi"/>
                <w:sz w:val="24"/>
                <w:szCs w:val="24"/>
              </w:rPr>
              <w:t xml:space="preserve"> </w:t>
            </w:r>
            <w:r w:rsidRPr="00EC1D43">
              <w:rPr>
                <w:rFonts w:asciiTheme="minorBidi" w:hAnsiTheme="minorBidi"/>
                <w:sz w:val="24"/>
                <w:szCs w:val="24"/>
                <w:lang w:val="el-GR"/>
              </w:rPr>
              <w:t>o per aborigeni e abitanti delle isole</w:t>
            </w:r>
            <w:r w:rsidRPr="00EC1D43">
              <w:rPr>
                <w:rFonts w:asciiTheme="minorBidi" w:hAnsiTheme="minorBidi"/>
                <w:sz w:val="24"/>
                <w:szCs w:val="24"/>
              </w:rPr>
              <w:t xml:space="preserve"> </w:t>
            </w:r>
            <w:r w:rsidRPr="00EC1D43">
              <w:rPr>
                <w:rFonts w:asciiTheme="minorBidi" w:hAnsiTheme="minorBidi"/>
                <w:sz w:val="24"/>
                <w:szCs w:val="24"/>
                <w:lang w:val="el-GR"/>
              </w:rPr>
              <w:t>dello Stretto di Torres sopra i 55 anni.</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D33C95" w:rsidRPr="00EC1D43" w:rsidRDefault="00282647" w:rsidP="00D33C95">
            <w:pPr>
              <w:rPr>
                <w:rFonts w:asciiTheme="minorBidi" w:hAnsiTheme="minorBidi"/>
                <w:sz w:val="24"/>
                <w:szCs w:val="24"/>
              </w:rPr>
            </w:pPr>
            <w:r w:rsidRPr="00EC1D43">
              <w:rPr>
                <w:rFonts w:asciiTheme="minorBidi" w:hAnsiTheme="minorBidi"/>
                <w:sz w:val="24"/>
                <w:szCs w:val="24"/>
                <w:lang w:val="el-GR"/>
              </w:rPr>
              <w:t>Per molti, potrebbe diventare difficile</w:t>
            </w:r>
            <w:r w:rsidRPr="00EC1D43">
              <w:rPr>
                <w:rFonts w:asciiTheme="minorBidi" w:hAnsiTheme="minorBidi"/>
                <w:sz w:val="24"/>
                <w:szCs w:val="24"/>
              </w:rPr>
              <w:t xml:space="preserve"> </w:t>
            </w:r>
            <w:proofErr w:type="spellStart"/>
            <w:r w:rsidRPr="00EC1D43">
              <w:rPr>
                <w:rFonts w:asciiTheme="minorBidi" w:hAnsiTheme="minorBidi"/>
                <w:sz w:val="24"/>
                <w:szCs w:val="24"/>
              </w:rPr>
              <w:t>gestire</w:t>
            </w:r>
            <w:proofErr w:type="spellEnd"/>
            <w:r w:rsidRPr="00EC1D43">
              <w:rPr>
                <w:rFonts w:asciiTheme="minorBidi" w:hAnsiTheme="minorBidi"/>
                <w:sz w:val="24"/>
                <w:szCs w:val="24"/>
              </w:rPr>
              <w:t xml:space="preserve"> le </w:t>
            </w:r>
            <w:proofErr w:type="spellStart"/>
            <w:r w:rsidRPr="00EC1D43">
              <w:rPr>
                <w:rFonts w:asciiTheme="minorBidi" w:hAnsiTheme="minorBidi"/>
                <w:sz w:val="24"/>
                <w:szCs w:val="24"/>
              </w:rPr>
              <w:t>proprie</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esigenze</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stando</w:t>
            </w:r>
            <w:proofErr w:type="spellEnd"/>
            <w:r w:rsidRPr="00EC1D43">
              <w:rPr>
                <w:rFonts w:asciiTheme="minorBidi" w:hAnsiTheme="minorBidi"/>
                <w:sz w:val="24"/>
                <w:szCs w:val="24"/>
              </w:rPr>
              <w:t xml:space="preserve"> a casa.</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D33C95" w:rsidRPr="00EC1D43" w:rsidRDefault="00282647" w:rsidP="00D33C95">
            <w:pPr>
              <w:rPr>
                <w:rFonts w:asciiTheme="minorBidi" w:hAnsiTheme="minorBidi"/>
                <w:sz w:val="24"/>
                <w:szCs w:val="24"/>
                <w:lang w:val="el-GR"/>
              </w:rPr>
            </w:pPr>
            <w:r w:rsidRPr="00EC1D43">
              <w:rPr>
                <w:rFonts w:asciiTheme="minorBidi" w:hAnsiTheme="minorBidi"/>
                <w:sz w:val="24"/>
                <w:szCs w:val="24"/>
                <w:lang w:val="el-GR"/>
              </w:rPr>
              <w:t>Questo è il momento in cui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spesso si pensa alle cure in strutture residenziali.</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D33C95" w:rsidRPr="00EC1D43" w:rsidRDefault="00AC6618" w:rsidP="00AC6618">
            <w:pPr>
              <w:rPr>
                <w:rFonts w:asciiTheme="minorBidi" w:hAnsiTheme="minorBidi"/>
                <w:sz w:val="24"/>
                <w:szCs w:val="24"/>
                <w:lang w:val="el-GR"/>
              </w:rPr>
            </w:pPr>
            <w:r w:rsidRPr="00EC1D43">
              <w:rPr>
                <w:rFonts w:asciiTheme="minorBidi" w:hAnsiTheme="minorBidi"/>
                <w:sz w:val="24"/>
                <w:szCs w:val="24"/>
                <w:lang w:val="el-GR"/>
              </w:rPr>
              <w:t>Per la cura presso case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di riposo o servizi residenziali per anziani,</w:t>
            </w:r>
            <w:r w:rsidRPr="00EC1D43">
              <w:rPr>
                <w:rFonts w:asciiTheme="minorBidi" w:hAnsiTheme="minorBidi"/>
                <w:sz w:val="24"/>
                <w:szCs w:val="24"/>
              </w:rPr>
              <w:t xml:space="preserve"> </w:t>
            </w:r>
            <w:r w:rsidRPr="00EC1D43">
              <w:rPr>
                <w:rFonts w:asciiTheme="minorBidi" w:hAnsiTheme="minorBidi"/>
                <w:sz w:val="24"/>
                <w:szCs w:val="24"/>
                <w:lang w:val="el-GR"/>
              </w:rPr>
              <w:t>My Aged Care può aiutarvi con</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una serie di servizi di supporto.</w:t>
            </w:r>
            <w:r w:rsidRPr="00EC1D43">
              <w:rPr>
                <w:rFonts w:asciiTheme="minorBidi" w:hAnsiTheme="minorBidi"/>
                <w:sz w:val="24"/>
                <w:szCs w:val="24"/>
              </w:rPr>
              <w:t xml:space="preserve"> </w:t>
            </w:r>
            <w:r w:rsidRPr="00EC1D43">
              <w:rPr>
                <w:rFonts w:asciiTheme="minorBidi" w:hAnsiTheme="minorBidi"/>
                <w:sz w:val="24"/>
                <w:szCs w:val="24"/>
                <w:lang w:val="el-GR"/>
              </w:rPr>
              <w:t>Tenete presente che costi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e idoneità a ricevere sussidi economici</w:t>
            </w:r>
            <w:r w:rsidRPr="00EC1D43">
              <w:rPr>
                <w:rFonts w:asciiTheme="minorBidi" w:hAnsiTheme="minorBidi"/>
                <w:sz w:val="24"/>
                <w:szCs w:val="24"/>
              </w:rPr>
              <w:t xml:space="preserve"> </w:t>
            </w:r>
            <w:r w:rsidRPr="00EC1D43">
              <w:rPr>
                <w:rFonts w:asciiTheme="minorBidi" w:hAnsiTheme="minorBidi"/>
                <w:sz w:val="24"/>
                <w:szCs w:val="24"/>
                <w:lang w:val="el-GR"/>
              </w:rPr>
              <w:t>verranno discussi e concordati</w:t>
            </w:r>
            <w:r w:rsidRPr="00EC1D43">
              <w:rPr>
                <w:rFonts w:asciiTheme="minorBidi" w:hAnsiTheme="minorBidi"/>
                <w:sz w:val="24"/>
                <w:szCs w:val="24"/>
              </w:rPr>
              <w:t xml:space="preserve"> </w:t>
            </w:r>
            <w:r w:rsidRPr="00EC1D43">
              <w:rPr>
                <w:rFonts w:asciiTheme="minorBidi" w:hAnsiTheme="minorBidi"/>
                <w:sz w:val="24"/>
                <w:szCs w:val="24"/>
                <w:lang w:val="el-GR"/>
              </w:rPr>
              <w:t>con il vostro fornitore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di servizi prima che i servizi vengano erogati.</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D33C95" w:rsidRPr="00EC1D43" w:rsidRDefault="00C758BC" w:rsidP="00D33C95">
            <w:pPr>
              <w:rPr>
                <w:rFonts w:asciiTheme="minorBidi" w:hAnsiTheme="minorBidi"/>
                <w:sz w:val="24"/>
                <w:szCs w:val="24"/>
              </w:rPr>
            </w:pPr>
            <w:r w:rsidRPr="00EC1D43">
              <w:rPr>
                <w:rFonts w:asciiTheme="minorBidi" w:hAnsiTheme="minorBidi"/>
                <w:sz w:val="24"/>
                <w:szCs w:val="24"/>
                <w:lang w:val="el-GR"/>
              </w:rPr>
              <w:t>Potreste dover pagare qualcosa</w:t>
            </w:r>
            <w:r w:rsidRPr="00EC1D43">
              <w:rPr>
                <w:rFonts w:asciiTheme="minorBidi" w:hAnsiTheme="minorBidi"/>
                <w:sz w:val="24"/>
                <w:szCs w:val="24"/>
              </w:rPr>
              <w:t xml:space="preserve"> per </w:t>
            </w:r>
            <w:proofErr w:type="spellStart"/>
            <w:r w:rsidRPr="00EC1D43">
              <w:rPr>
                <w:rFonts w:asciiTheme="minorBidi" w:hAnsiTheme="minorBidi"/>
                <w:sz w:val="24"/>
                <w:szCs w:val="24"/>
              </w:rPr>
              <w:t>contribuire</w:t>
            </w:r>
            <w:proofErr w:type="spellEnd"/>
            <w:r w:rsidRPr="00EC1D43">
              <w:rPr>
                <w:rFonts w:asciiTheme="minorBidi" w:hAnsiTheme="minorBidi"/>
                <w:sz w:val="24"/>
                <w:szCs w:val="24"/>
              </w:rPr>
              <w:t xml:space="preserve"> al </w:t>
            </w:r>
            <w:proofErr w:type="spellStart"/>
            <w:r w:rsidRPr="00EC1D43">
              <w:rPr>
                <w:rFonts w:asciiTheme="minorBidi" w:hAnsiTheme="minorBidi"/>
                <w:sz w:val="24"/>
                <w:szCs w:val="24"/>
              </w:rPr>
              <w:t>costo</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delle</w:t>
            </w:r>
            <w:proofErr w:type="spellEnd"/>
            <w:r w:rsidRPr="00EC1D43">
              <w:rPr>
                <w:rFonts w:asciiTheme="minorBidi" w:hAnsiTheme="minorBidi"/>
                <w:sz w:val="24"/>
                <w:szCs w:val="24"/>
              </w:rPr>
              <w:t xml:space="preserve"> </w:t>
            </w:r>
            <w:proofErr w:type="spellStart"/>
            <w:r w:rsidRPr="00EC1D43">
              <w:rPr>
                <w:rFonts w:asciiTheme="minorBidi" w:hAnsiTheme="minorBidi"/>
                <w:sz w:val="24"/>
                <w:szCs w:val="24"/>
              </w:rPr>
              <w:t>vostre</w:t>
            </w:r>
            <w:proofErr w:type="spellEnd"/>
            <w:r w:rsidRPr="00EC1D43">
              <w:rPr>
                <w:rFonts w:asciiTheme="minorBidi" w:hAnsiTheme="minorBidi"/>
                <w:sz w:val="24"/>
                <w:szCs w:val="24"/>
              </w:rPr>
              <w:t xml:space="preserve"> cure.</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residential care is, these days, very highly regulated.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there are very stringent standards to make sure that the care you receive is outstanding.  Certainly, there are some wonderful residential facilities available that provide excellent care and a loving and welcoming environment.” </w:t>
            </w:r>
          </w:p>
        </w:tc>
        <w:tc>
          <w:tcPr>
            <w:tcW w:w="5102" w:type="dxa"/>
          </w:tcPr>
          <w:p w:rsidR="00D33C95" w:rsidRPr="00EC1D43" w:rsidRDefault="00C758BC" w:rsidP="00C758BC">
            <w:pPr>
              <w:rPr>
                <w:rFonts w:asciiTheme="minorBidi" w:hAnsiTheme="minorBidi"/>
                <w:sz w:val="24"/>
                <w:szCs w:val="24"/>
                <w:lang w:val="el-GR"/>
              </w:rPr>
            </w:pPr>
            <w:r w:rsidRPr="00EC1D43">
              <w:rPr>
                <w:rFonts w:asciiTheme="minorBidi" w:hAnsiTheme="minorBidi"/>
                <w:sz w:val="24"/>
                <w:szCs w:val="24"/>
                <w:lang w:val="el-GR"/>
              </w:rPr>
              <w:t>Ecco, oggi le cure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residenziali sono soggette a molte norme</w:t>
            </w:r>
            <w:r w:rsidRPr="00EC1D43">
              <w:rPr>
                <w:rFonts w:asciiTheme="minorBidi" w:hAnsiTheme="minorBidi"/>
                <w:sz w:val="24"/>
                <w:szCs w:val="24"/>
              </w:rPr>
              <w:t xml:space="preserve">. </w:t>
            </w:r>
            <w:r w:rsidRPr="00EC1D43">
              <w:rPr>
                <w:rFonts w:asciiTheme="minorBidi" w:hAnsiTheme="minorBidi"/>
                <w:sz w:val="24"/>
                <w:szCs w:val="24"/>
                <w:lang w:val="el-GR"/>
              </w:rPr>
              <w:t>Ed esistono degli standard</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molto rigidi per assicurare che</w:t>
            </w:r>
            <w:r w:rsidRPr="00EC1D43">
              <w:rPr>
                <w:rFonts w:asciiTheme="minorBidi" w:hAnsiTheme="minorBidi"/>
                <w:sz w:val="24"/>
                <w:szCs w:val="24"/>
              </w:rPr>
              <w:t xml:space="preserve"> </w:t>
            </w:r>
            <w:r w:rsidRPr="00EC1D43">
              <w:rPr>
                <w:rFonts w:asciiTheme="minorBidi" w:hAnsiTheme="minorBidi"/>
                <w:sz w:val="24"/>
                <w:szCs w:val="24"/>
                <w:lang w:val="el-GR"/>
              </w:rPr>
              <w:t>riceviate cure eccellenti.</w:t>
            </w:r>
            <w:r w:rsidRPr="00EC1D43">
              <w:rPr>
                <w:rFonts w:asciiTheme="minorBidi" w:hAnsiTheme="minorBidi"/>
                <w:sz w:val="24"/>
                <w:szCs w:val="24"/>
              </w:rPr>
              <w:t xml:space="preserve"> </w:t>
            </w:r>
            <w:r w:rsidRPr="00EC1D43">
              <w:rPr>
                <w:rFonts w:asciiTheme="minorBidi" w:hAnsiTheme="minorBidi"/>
                <w:sz w:val="24"/>
                <w:szCs w:val="24"/>
                <w:lang w:val="el-GR"/>
              </w:rPr>
              <w:t>Cero, esistono delle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bellissime strutture residenziali</w:t>
            </w:r>
            <w:r w:rsidRPr="00EC1D43">
              <w:rPr>
                <w:rFonts w:asciiTheme="minorBidi" w:hAnsiTheme="minorBidi"/>
                <w:sz w:val="24"/>
                <w:szCs w:val="24"/>
              </w:rPr>
              <w:t xml:space="preserve"> </w:t>
            </w:r>
            <w:r w:rsidRPr="00EC1D43">
              <w:rPr>
                <w:rFonts w:asciiTheme="minorBidi" w:hAnsiTheme="minorBidi"/>
                <w:sz w:val="24"/>
                <w:szCs w:val="24"/>
                <w:lang w:val="el-GR"/>
              </w:rPr>
              <w:t>disponibili che forniscono cure eccellenti</w:t>
            </w:r>
            <w:r w:rsidRPr="00EC1D43">
              <w:rPr>
                <w:rFonts w:asciiTheme="minorBidi" w:hAnsiTheme="minorBidi"/>
                <w:sz w:val="24"/>
                <w:szCs w:val="24"/>
              </w:rPr>
              <w:t xml:space="preserve"> </w:t>
            </w:r>
            <w:r w:rsidRPr="00EC1D43">
              <w:rPr>
                <w:rFonts w:asciiTheme="minorBidi" w:hAnsiTheme="minorBidi"/>
                <w:sz w:val="24"/>
                <w:szCs w:val="24"/>
                <w:lang w:val="el-GR"/>
              </w:rPr>
              <w:t>e lo fanno in un ambiente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amorevole e accogliente.</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Pr>
          <w:p w:rsidR="00D33C95" w:rsidRPr="00EC1D43" w:rsidRDefault="00056D7B" w:rsidP="00056D7B">
            <w:pPr>
              <w:rPr>
                <w:rFonts w:asciiTheme="minorBidi" w:hAnsiTheme="minorBidi"/>
                <w:sz w:val="24"/>
                <w:szCs w:val="24"/>
                <w:lang w:val="el-GR"/>
              </w:rPr>
            </w:pPr>
            <w:r w:rsidRPr="00EC1D43">
              <w:rPr>
                <w:rFonts w:asciiTheme="minorBidi" w:hAnsiTheme="minorBidi"/>
                <w:sz w:val="24"/>
                <w:szCs w:val="24"/>
                <w:lang w:val="el-GR"/>
              </w:rPr>
              <w:t>Quello che mia fa sentire come a casa è il fatto</w:t>
            </w:r>
            <w:r w:rsidRPr="00EC1D43">
              <w:rPr>
                <w:rFonts w:asciiTheme="minorBidi" w:hAnsiTheme="minorBidi"/>
                <w:sz w:val="24"/>
                <w:szCs w:val="24"/>
              </w:rPr>
              <w:t xml:space="preserve"> </w:t>
            </w:r>
            <w:r w:rsidRPr="00EC1D43">
              <w:rPr>
                <w:rFonts w:asciiTheme="minorBidi" w:hAnsiTheme="minorBidi"/>
                <w:sz w:val="24"/>
                <w:szCs w:val="24"/>
                <w:lang w:val="el-GR"/>
              </w:rPr>
              <w:t>che anziché vivere a casa da solo,</w:t>
            </w:r>
            <w:r w:rsidRPr="00EC1D43">
              <w:rPr>
                <w:rFonts w:asciiTheme="minorBidi" w:hAnsiTheme="minorBidi"/>
                <w:sz w:val="24"/>
                <w:szCs w:val="24"/>
              </w:rPr>
              <w:t xml:space="preserve"> </w:t>
            </w:r>
            <w:r w:rsidRPr="00EC1D43">
              <w:rPr>
                <w:rFonts w:asciiTheme="minorBidi" w:hAnsiTheme="minorBidi"/>
                <w:sz w:val="24"/>
                <w:szCs w:val="24"/>
                <w:lang w:val="el-GR"/>
              </w:rPr>
              <w:t>vivo invece insieme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ad una grande famiglia.</w:t>
            </w:r>
            <w:r w:rsidRPr="00EC1D43">
              <w:rPr>
                <w:rFonts w:asciiTheme="minorBidi" w:hAnsiTheme="minorBidi"/>
                <w:sz w:val="24"/>
                <w:szCs w:val="24"/>
              </w:rPr>
              <w:t xml:space="preserve"> </w:t>
            </w:r>
            <w:r w:rsidRPr="00EC1D43">
              <w:rPr>
                <w:rFonts w:asciiTheme="minorBidi" w:hAnsiTheme="minorBidi"/>
                <w:sz w:val="24"/>
                <w:szCs w:val="24"/>
                <w:lang w:val="el-GR"/>
              </w:rPr>
              <w:t>Il vantaggio è che non mi sento più solo.</w:t>
            </w:r>
            <w:r w:rsidRPr="00EC1D43">
              <w:rPr>
                <w:rFonts w:asciiTheme="minorBidi" w:hAnsiTheme="minorBidi"/>
                <w:sz w:val="24"/>
                <w:szCs w:val="24"/>
              </w:rPr>
              <w:t xml:space="preserve"> </w:t>
            </w:r>
            <w:r w:rsidRPr="00EC1D43">
              <w:rPr>
                <w:rFonts w:asciiTheme="minorBidi" w:hAnsiTheme="minorBidi"/>
                <w:sz w:val="24"/>
                <w:szCs w:val="24"/>
                <w:lang w:val="el-GR"/>
              </w:rPr>
              <w:t>I vantaggi dal punto di vista sociale sono enormi.</w:t>
            </w:r>
            <w:r w:rsidRPr="00EC1D43">
              <w:rPr>
                <w:rFonts w:asciiTheme="minorBidi" w:hAnsiTheme="minorBidi"/>
                <w:sz w:val="24"/>
                <w:szCs w:val="24"/>
              </w:rPr>
              <w:t xml:space="preserve"> </w:t>
            </w:r>
            <w:r w:rsidRPr="00EC1D43">
              <w:rPr>
                <w:rFonts w:asciiTheme="minorBidi" w:hAnsiTheme="minorBidi"/>
                <w:sz w:val="24"/>
                <w:szCs w:val="24"/>
                <w:lang w:val="el-GR"/>
              </w:rPr>
              <w:t>Sto anche lavorando un bel po'</w:t>
            </w:r>
            <w:r w:rsidRPr="00EC1D43">
              <w:rPr>
                <w:rFonts w:asciiTheme="minorBidi" w:hAnsiTheme="minorBidi"/>
                <w:sz w:val="24"/>
                <w:szCs w:val="24"/>
              </w:rPr>
              <w:t xml:space="preserve"> </w:t>
            </w:r>
            <w:r w:rsidRPr="00EC1D43">
              <w:rPr>
                <w:rFonts w:asciiTheme="minorBidi" w:hAnsiTheme="minorBidi"/>
                <w:sz w:val="24"/>
                <w:szCs w:val="24"/>
                <w:lang w:val="el-GR"/>
              </w:rPr>
              <w:t>nel laboratorio, e anche quello aiuta molto.</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many things to consider in planning your future as you age.  It is important to keep healthy and fit, be informed about aged care services, and plan ahead.”</w:t>
            </w:r>
          </w:p>
        </w:tc>
        <w:tc>
          <w:tcPr>
            <w:tcW w:w="5102" w:type="dxa"/>
          </w:tcPr>
          <w:p w:rsidR="00D33C95" w:rsidRPr="00EC1D43" w:rsidRDefault="00F63231" w:rsidP="00F63231">
            <w:pPr>
              <w:rPr>
                <w:rFonts w:asciiTheme="minorBidi" w:hAnsiTheme="minorBidi"/>
                <w:sz w:val="24"/>
                <w:szCs w:val="24"/>
                <w:lang w:val="el-GR"/>
              </w:rPr>
            </w:pPr>
            <w:r w:rsidRPr="00EC1D43">
              <w:rPr>
                <w:rFonts w:asciiTheme="minorBidi" w:hAnsiTheme="minorBidi"/>
                <w:sz w:val="24"/>
                <w:szCs w:val="24"/>
                <w:lang w:val="el-GR"/>
              </w:rPr>
              <w:t>Sono molte</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le cose da prendere in considerazione</w:t>
            </w:r>
            <w:r w:rsidRPr="00EC1D43">
              <w:rPr>
                <w:rFonts w:asciiTheme="minorBidi" w:hAnsiTheme="minorBidi"/>
                <w:sz w:val="24"/>
                <w:szCs w:val="24"/>
              </w:rPr>
              <w:t xml:space="preserve"> </w:t>
            </w:r>
            <w:r w:rsidRPr="00EC1D43">
              <w:rPr>
                <w:rFonts w:asciiTheme="minorBidi" w:hAnsiTheme="minorBidi"/>
                <w:sz w:val="24"/>
                <w:szCs w:val="24"/>
                <w:lang w:val="el-GR"/>
              </w:rPr>
              <w:t>quando si pianifica il futuro per la vecchiaia.</w:t>
            </w:r>
            <w:r w:rsidRPr="00EC1D43">
              <w:rPr>
                <w:rFonts w:asciiTheme="minorBidi" w:hAnsiTheme="minorBidi"/>
                <w:sz w:val="24"/>
                <w:szCs w:val="24"/>
              </w:rPr>
              <w:t xml:space="preserve"> </w:t>
            </w:r>
            <w:r w:rsidRPr="00EC1D43">
              <w:rPr>
                <w:rFonts w:asciiTheme="minorBidi" w:hAnsiTheme="minorBidi"/>
                <w:sz w:val="24"/>
                <w:szCs w:val="24"/>
                <w:lang w:val="el-GR"/>
              </w:rPr>
              <w:t>È importante mantenersi sani e in forma,</w:t>
            </w:r>
            <w:r w:rsidRPr="00EC1D43">
              <w:rPr>
                <w:rFonts w:asciiTheme="minorBidi" w:hAnsiTheme="minorBidi"/>
                <w:sz w:val="24"/>
                <w:szCs w:val="24"/>
              </w:rPr>
              <w:t xml:space="preserve"> </w:t>
            </w:r>
            <w:r w:rsidRPr="00EC1D43">
              <w:rPr>
                <w:rFonts w:asciiTheme="minorBidi" w:hAnsiTheme="minorBidi"/>
                <w:sz w:val="24"/>
                <w:szCs w:val="24"/>
                <w:lang w:val="el-GR"/>
              </w:rPr>
              <w:t>informarsi sui servizi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per gli anziani disponibili, e pianificare per tempo.</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To learn more about ageing and aged care services, visit My Aged Care, or call the contact centre on 1800 200 422. </w:t>
            </w:r>
          </w:p>
        </w:tc>
        <w:tc>
          <w:tcPr>
            <w:tcW w:w="5102" w:type="dxa"/>
          </w:tcPr>
          <w:p w:rsidR="00D33C95" w:rsidRPr="00EC1D43" w:rsidRDefault="00F63231" w:rsidP="00F63231">
            <w:pPr>
              <w:rPr>
                <w:rFonts w:asciiTheme="minorBidi" w:hAnsiTheme="minorBidi"/>
                <w:sz w:val="24"/>
                <w:szCs w:val="24"/>
                <w:lang w:val="el-GR"/>
              </w:rPr>
            </w:pPr>
            <w:r w:rsidRPr="00EC1D43">
              <w:rPr>
                <w:rFonts w:asciiTheme="minorBidi" w:hAnsiTheme="minorBidi"/>
                <w:sz w:val="24"/>
                <w:szCs w:val="24"/>
                <w:lang w:val="el-GR"/>
              </w:rPr>
              <w:t>Per maggiori informazioni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sugli anziani e sui servizi di assistenza per gli anziani,</w:t>
            </w:r>
            <w:r w:rsidRPr="00EC1D43">
              <w:rPr>
                <w:rFonts w:asciiTheme="minorBidi" w:hAnsiTheme="minorBidi"/>
                <w:sz w:val="24"/>
                <w:szCs w:val="24"/>
              </w:rPr>
              <w:t xml:space="preserve"> </w:t>
            </w:r>
            <w:r w:rsidRPr="00EC1D43">
              <w:rPr>
                <w:rFonts w:asciiTheme="minorBidi" w:hAnsiTheme="minorBidi"/>
                <w:sz w:val="24"/>
                <w:szCs w:val="24"/>
                <w:lang w:val="el-GR"/>
              </w:rPr>
              <w:t>visitate il sito My Aged Care,</w:t>
            </w:r>
            <w:r w:rsidRPr="00EC1D43">
              <w:rPr>
                <w:rFonts w:asciiTheme="minorBidi" w:hAnsiTheme="minorBidi"/>
                <w:sz w:val="24"/>
                <w:szCs w:val="24"/>
              </w:rPr>
              <w:t xml:space="preserve"> </w:t>
            </w:r>
            <w:r w:rsidRPr="00EC1D43">
              <w:rPr>
                <w:rFonts w:asciiTheme="minorBidi" w:hAnsiTheme="minorBidi"/>
                <w:sz w:val="24"/>
                <w:szCs w:val="24"/>
                <w:lang w:val="el-GR"/>
              </w:rPr>
              <w:t>o chiamate il numero 1800 200 422.</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D33C95" w:rsidRPr="00EC1D43" w:rsidRDefault="00F63231" w:rsidP="00D33C95">
            <w:pPr>
              <w:rPr>
                <w:rFonts w:asciiTheme="minorBidi" w:hAnsiTheme="minorBidi"/>
                <w:sz w:val="24"/>
                <w:szCs w:val="24"/>
                <w:lang w:val="el-GR"/>
              </w:rPr>
            </w:pPr>
            <w:r w:rsidRPr="00EC1D43">
              <w:rPr>
                <w:rFonts w:asciiTheme="minorBidi" w:hAnsiTheme="minorBidi"/>
                <w:sz w:val="24"/>
                <w:szCs w:val="24"/>
                <w:lang w:val="el-GR"/>
              </w:rPr>
              <w:t>Per maggiori informazioni</w:t>
            </w:r>
            <w:r w:rsidR="00EC1D43" w:rsidRPr="00EC1D43">
              <w:rPr>
                <w:rFonts w:asciiTheme="minorBidi" w:hAnsiTheme="minorBidi"/>
                <w:sz w:val="24"/>
                <w:szCs w:val="24"/>
                <w:lang w:val="el-GR"/>
              </w:rPr>
              <w:t xml:space="preserve"> </w:t>
            </w:r>
            <w:r w:rsidRPr="00EC1D43">
              <w:rPr>
                <w:rFonts w:asciiTheme="minorBidi" w:hAnsiTheme="minorBidi"/>
                <w:sz w:val="24"/>
                <w:szCs w:val="24"/>
                <w:lang w:val="el-GR"/>
              </w:rPr>
              <w:t>vistitate il sito www.BETTERHEALTH.vic.gov.au/agedcare</w:t>
            </w:r>
          </w:p>
        </w:tc>
      </w:tr>
    </w:tbl>
    <w:p w:rsidR="00CF2348" w:rsidRPr="00D33C95" w:rsidRDefault="00CF2348" w:rsidP="00AC3CDD">
      <w:pPr>
        <w:rPr>
          <w:rFonts w:asciiTheme="minorBidi" w:hAnsiTheme="minorBidi"/>
          <w:color w:val="000000" w:themeColor="text1"/>
          <w:sz w:val="24"/>
          <w:szCs w:val="24"/>
          <w:lang w:val="el-GR"/>
        </w:rPr>
      </w:pPr>
    </w:p>
    <w:sectPr w:rsidR="00CF2348" w:rsidRPr="00D33C9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EC1D43">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EC1D43">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EC1D43">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EC1D43" w:rsidP="009A2BA3">
    <w:pPr>
      <w:pStyle w:val="Header"/>
      <w:jc w:val="right"/>
    </w:pPr>
  </w:p>
  <w:p w:rsidR="005C00CF" w:rsidRDefault="001B36FC" w:rsidP="005C00CF">
    <w:pPr>
      <w:pStyle w:val="Header"/>
      <w:wordWrap w:val="0"/>
      <w:jc w:val="right"/>
      <w:rPr>
        <w:rFonts w:asciiTheme="minorBidi" w:hAnsiTheme="minorBidi"/>
      </w:rPr>
    </w:pPr>
    <w:r>
      <w:rPr>
        <w:rFonts w:asciiTheme="minorBidi" w:hAnsiTheme="minorBidi"/>
      </w:rPr>
      <w:t xml:space="preserve">Italian | </w:t>
    </w:r>
    <w:proofErr w:type="spellStart"/>
    <w:r>
      <w:rPr>
        <w:rFonts w:asciiTheme="minorBidi" w:hAnsiTheme="minorBidi"/>
      </w:rPr>
      <w:t>Italiano</w:t>
    </w:r>
    <w:proofErr w:type="spellEnd"/>
  </w:p>
  <w:p w:rsidR="009A2BA3" w:rsidRPr="009A2BA3" w:rsidRDefault="00EC1D43"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2764F"/>
    <w:rsid w:val="00044FEC"/>
    <w:rsid w:val="00056D7B"/>
    <w:rsid w:val="00063987"/>
    <w:rsid w:val="00071C6C"/>
    <w:rsid w:val="0007601B"/>
    <w:rsid w:val="00077F12"/>
    <w:rsid w:val="0009082D"/>
    <w:rsid w:val="000929A6"/>
    <w:rsid w:val="000A6E91"/>
    <w:rsid w:val="000E6079"/>
    <w:rsid w:val="001004AF"/>
    <w:rsid w:val="00115B5B"/>
    <w:rsid w:val="001210A8"/>
    <w:rsid w:val="00174257"/>
    <w:rsid w:val="0019209E"/>
    <w:rsid w:val="001B36FC"/>
    <w:rsid w:val="00235684"/>
    <w:rsid w:val="002667B0"/>
    <w:rsid w:val="00282647"/>
    <w:rsid w:val="002C056A"/>
    <w:rsid w:val="002C5ED0"/>
    <w:rsid w:val="0035245F"/>
    <w:rsid w:val="00383509"/>
    <w:rsid w:val="003E52ED"/>
    <w:rsid w:val="003F4FA4"/>
    <w:rsid w:val="003F57C6"/>
    <w:rsid w:val="00414DA2"/>
    <w:rsid w:val="00434497"/>
    <w:rsid w:val="00494A07"/>
    <w:rsid w:val="004C50DB"/>
    <w:rsid w:val="005151EC"/>
    <w:rsid w:val="00544DEF"/>
    <w:rsid w:val="00570C1F"/>
    <w:rsid w:val="0057718C"/>
    <w:rsid w:val="005C00CF"/>
    <w:rsid w:val="00607127"/>
    <w:rsid w:val="006151B8"/>
    <w:rsid w:val="00622707"/>
    <w:rsid w:val="006274E3"/>
    <w:rsid w:val="00772D73"/>
    <w:rsid w:val="00776121"/>
    <w:rsid w:val="007B7B65"/>
    <w:rsid w:val="007F5F57"/>
    <w:rsid w:val="008144E1"/>
    <w:rsid w:val="008744E5"/>
    <w:rsid w:val="008A5E32"/>
    <w:rsid w:val="008E3D36"/>
    <w:rsid w:val="00910AA6"/>
    <w:rsid w:val="00933B0F"/>
    <w:rsid w:val="009748F1"/>
    <w:rsid w:val="00A479B4"/>
    <w:rsid w:val="00A54020"/>
    <w:rsid w:val="00A765EB"/>
    <w:rsid w:val="00A95B6F"/>
    <w:rsid w:val="00A95CFB"/>
    <w:rsid w:val="00AC3CDD"/>
    <w:rsid w:val="00AC6618"/>
    <w:rsid w:val="00B323BF"/>
    <w:rsid w:val="00B536FE"/>
    <w:rsid w:val="00B6382E"/>
    <w:rsid w:val="00BE2D2C"/>
    <w:rsid w:val="00C2028E"/>
    <w:rsid w:val="00C758BC"/>
    <w:rsid w:val="00CF2348"/>
    <w:rsid w:val="00CF23FB"/>
    <w:rsid w:val="00D12F2F"/>
    <w:rsid w:val="00D33C95"/>
    <w:rsid w:val="00D66007"/>
    <w:rsid w:val="00DA47AB"/>
    <w:rsid w:val="00DB5668"/>
    <w:rsid w:val="00DC26C0"/>
    <w:rsid w:val="00E02439"/>
    <w:rsid w:val="00EC1D43"/>
    <w:rsid w:val="00EF0254"/>
    <w:rsid w:val="00F63231"/>
    <w:rsid w:val="00F96CD5"/>
    <w:rsid w:val="00FB40D4"/>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0D11E8"/>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15</cp:revision>
  <dcterms:created xsi:type="dcterms:W3CDTF">2017-07-04T03:05:00Z</dcterms:created>
  <dcterms:modified xsi:type="dcterms:W3CDTF">2017-07-04T03:21:00Z</dcterms:modified>
</cp:coreProperties>
</file>