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2943AA6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2383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3BD27A80" w:rsidR="00AD784C" w:rsidRPr="00161AA0" w:rsidRDefault="00606DFD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E6D3071" w14:textId="77777777" w:rsidR="00357B4E" w:rsidRDefault="00241836" w:rsidP="004738B7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 ਸ਼ੀਟ </w:t>
            </w:r>
            <w:r>
              <w:t xml:space="preserve">2: </w:t>
            </w:r>
            <w:r>
              <w:rPr>
                <w:rFonts w:cs="Raavi"/>
                <w:szCs w:val="28"/>
                <w:cs/>
                <w:lang w:bidi="pa-IN"/>
              </w:rPr>
              <w:t>ਨੀਂਦ ਦੇ ਖਾਸ ਵਿਵਹਾਰ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ਬੱਚੇ </w:t>
            </w:r>
            <w:r>
              <w:t xml:space="preserve">3-6 </w:t>
            </w:r>
            <w:r>
              <w:rPr>
                <w:rFonts w:cs="Raavi"/>
                <w:szCs w:val="28"/>
                <w:cs/>
                <w:lang w:bidi="pa-IN"/>
              </w:rPr>
              <w:t>ਮਹੀਨੇ</w:t>
            </w:r>
          </w:p>
          <w:p w14:paraId="02FF5F9D" w14:textId="2DD81EFE" w:rsidR="00AB3285" w:rsidRPr="00AD784C" w:rsidRDefault="00AB3285" w:rsidP="004738B7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2086F4CA" w:rsidR="007173CA" w:rsidRDefault="00E53184" w:rsidP="00E53184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7469BD00" w14:textId="5B982044" w:rsidR="00E53184" w:rsidRDefault="00E53184" w:rsidP="00E53184">
      <w:pPr>
        <w:pStyle w:val="DHHSbullet1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ਵਿੱਚੋਂ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10 - 18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 w:rsidR="005B768B">
        <w:rPr>
          <w:rFonts w:cs="Raavi" w:hint="cs"/>
          <w:cs/>
          <w:lang w:bidi="pa-IN"/>
        </w:rPr>
        <w:t xml:space="preserve">ਦੀ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9271A28" w14:textId="44FD4D5A" w:rsidR="00E53184" w:rsidRDefault="00E53184" w:rsidP="00E53184">
      <w:pPr>
        <w:pStyle w:val="DHHSbullet1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ਰੂਪ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ਉੱਠਣ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3E760DAC" w14:textId="1A6EBFD8" w:rsidR="00E53184" w:rsidRDefault="00E53184" w:rsidP="00E53184">
      <w:pPr>
        <w:pStyle w:val="DHHSbullet1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ਹੁਣ</w:t>
      </w:r>
      <w:r>
        <w:t xml:space="preserve"> </w:t>
      </w:r>
      <w:r>
        <w:rPr>
          <w:rFonts w:cs="Raavi"/>
          <w:cs/>
          <w:lang w:bidi="pa-IN"/>
        </w:rPr>
        <w:t>ਥੋੜ੍ਹੇ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5C28B20" w14:textId="47BF12FE" w:rsidR="00E53184" w:rsidRPr="00E53184" w:rsidRDefault="00E53184" w:rsidP="00E53184">
      <w:pPr>
        <w:pStyle w:val="DHHSbullet1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 </w:t>
      </w:r>
      <w:r>
        <w:rPr>
          <w:rFonts w:cs="Raavi"/>
          <w:cs/>
          <w:lang w:bidi="pa-IN"/>
        </w:rPr>
        <w:t>ਜੇ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ਹਰੇਕ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ਵੱਖਰਾ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ਨਮੂਨੇ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F6EF966" w14:textId="77777777" w:rsidR="007173CA" w:rsidRDefault="007173CA" w:rsidP="00E53184">
      <w:pPr>
        <w:pStyle w:val="Heading1"/>
        <w:sectPr w:rsidR="007173CA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2F628922" w14:textId="442FBD83" w:rsidR="0084087D" w:rsidRDefault="0084087D" w:rsidP="00E5067F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ਸੌਣ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ਨਮੂਨੇ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ਵਿਵਹਾਰ</w:t>
      </w:r>
    </w:p>
    <w:p w14:paraId="40093967" w14:textId="71ABBE23" w:rsidR="00D010BE" w:rsidRDefault="00A836FE" w:rsidP="00B95A48">
      <w:pPr>
        <w:pStyle w:val="DHHSbody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ਲਾਗੇ</w:t>
      </w:r>
      <w:r>
        <w:t xml:space="preserve">,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ਮੁਸਕਰਾਉਣਾ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ਤਾਲਮੇਲ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07D97EB" w14:textId="03D633DD" w:rsidR="00B95A48" w:rsidRDefault="00620C19" w:rsidP="00B95A48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6D07C706" w14:textId="2B0561CA" w:rsidR="00B95A48" w:rsidRDefault="00B95A48" w:rsidP="00B95A48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ਪੜ੍ਹਾਅ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, </w:t>
      </w: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24-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ਵਿੱਚੋਂ</w:t>
      </w:r>
      <w:r>
        <w:t xml:space="preserve"> 10 - 18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8853ACF" w14:textId="084882A7" w:rsidR="00EE64B0" w:rsidRDefault="00EE64B0" w:rsidP="00B95A48">
      <w:pPr>
        <w:pStyle w:val="DHHSbody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0C8F51E" w14:textId="7008F04F" w:rsidR="00E53184" w:rsidRDefault="00E53184" w:rsidP="00B95A48">
      <w:pPr>
        <w:pStyle w:val="DHHSbody"/>
      </w:pPr>
      <w:r>
        <w:rPr>
          <w:rFonts w:cs="Raavi"/>
          <w:cs/>
          <w:lang w:bidi="pa-IN"/>
        </w:rPr>
        <w:t>ਹਰੇਕ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ਵੱਖਰਾ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ਸੋ</w:t>
      </w:r>
      <w:r>
        <w:t xml:space="preserve"> </w:t>
      </w:r>
      <w:r>
        <w:rPr>
          <w:rFonts w:cs="Raavi"/>
          <w:cs/>
          <w:lang w:bidi="pa-IN"/>
        </w:rPr>
        <w:t>ਬਹੁਤੀ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ਨਮੂਨੇ</w:t>
      </w:r>
      <w:r>
        <w:t xml:space="preserve"> </w:t>
      </w:r>
      <w:r>
        <w:rPr>
          <w:rFonts w:cs="Raavi"/>
          <w:cs/>
          <w:lang w:bidi="pa-IN"/>
        </w:rPr>
        <w:t>ਇੱਥੇ</w:t>
      </w:r>
      <w:r>
        <w:t xml:space="preserve"> </w:t>
      </w:r>
      <w:r>
        <w:rPr>
          <w:rFonts w:cs="Raavi"/>
          <w:cs/>
          <w:lang w:bidi="pa-IN"/>
        </w:rPr>
        <w:t>ਦੱਸਿਆਂ</w:t>
      </w:r>
      <w:r>
        <w:t xml:space="preserve"> </w:t>
      </w:r>
      <w:r>
        <w:rPr>
          <w:rFonts w:cs="Raavi"/>
          <w:cs/>
          <w:lang w:bidi="pa-IN"/>
        </w:rPr>
        <w:t>ਗਿਆਂ</w:t>
      </w:r>
      <w:r>
        <w:t xml:space="preserve"> </w:t>
      </w:r>
      <w:r>
        <w:rPr>
          <w:rFonts w:cs="Raavi"/>
          <w:cs/>
          <w:lang w:bidi="pa-IN"/>
        </w:rPr>
        <w:t>ਨਾਲੋਂ</w:t>
      </w:r>
      <w:r>
        <w:t xml:space="preserve">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ਫਿਕਰਮੰਦ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ਸਥਾਨਿਕ</w:t>
      </w:r>
      <w:r>
        <w:t xml:space="preserve"> </w:t>
      </w:r>
      <w:r>
        <w:rPr>
          <w:rFonts w:cs="Raavi"/>
          <w:cs/>
          <w:lang w:bidi="pa-IN"/>
        </w:rPr>
        <w:t>ਡਾਕਟਰ</w:t>
      </w:r>
      <w:r>
        <w:t xml:space="preserve">, </w:t>
      </w:r>
      <w:r>
        <w:rPr>
          <w:rFonts w:cs="Raavi"/>
          <w:cs/>
          <w:lang w:bidi="pa-IN"/>
        </w:rPr>
        <w:t>ਮਾਤਾ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ਸਿਹਤ</w:t>
      </w:r>
      <w:r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ਨਰਸ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ਮਾਤਾ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ਸਿਹਤ</w:t>
      </w:r>
      <w:r>
        <w:t xml:space="preserve"> </w:t>
      </w:r>
      <w:r>
        <w:rPr>
          <w:rFonts w:cs="Raavi"/>
          <w:cs/>
          <w:lang w:bidi="pa-IN"/>
        </w:rPr>
        <w:t>ਲਾਈਨ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13 22 29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ਸੰਪਰਕ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53662AE7" w14:textId="310CC49D" w:rsidR="00A836FE" w:rsidRDefault="00A836FE" w:rsidP="00E5067F">
      <w:pPr>
        <w:pStyle w:val="Heading2"/>
      </w:pPr>
      <w:r>
        <w:rPr>
          <w:rFonts w:cs="Raavi"/>
          <w:bCs/>
          <w:cs/>
          <w:lang w:bidi="pa-IN"/>
        </w:rPr>
        <w:t>ਨੀਂਦ ਦੀਆਂ ਲੈਆਂ</w:t>
      </w:r>
    </w:p>
    <w:p w14:paraId="6967B31E" w14:textId="77777777" w:rsidR="0088383A" w:rsidRDefault="0088383A" w:rsidP="0088383A">
      <w:pPr>
        <w:pStyle w:val="DHHSbody"/>
      </w:pPr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ਸਾਰਿਆਂ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ਅਸੀਂ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ਹਾਂ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ਬਦਲਦੇ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7471EA56" w14:textId="0D34D5A9" w:rsidR="00B95A48" w:rsidRDefault="00B95A48" w:rsidP="00A836FE">
      <w:pPr>
        <w:pStyle w:val="DHHSbody"/>
      </w:pP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-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ਹਰੇਕ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ਵੱਖਰਾ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ਨਮੂਨੇ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2640FA3C" w14:textId="0BB8B09E" w:rsidR="00FC7717" w:rsidRDefault="00B95A48">
      <w:pPr>
        <w:pStyle w:val="DHHSbody"/>
      </w:pPr>
      <w:r>
        <w:rPr>
          <w:rFonts w:cs="Raavi"/>
          <w:cs/>
          <w:lang w:bidi="pa-IN"/>
        </w:rPr>
        <w:t>ਤੁਹਾ</w:t>
      </w:r>
      <w:r w:rsidR="005B768B">
        <w:rPr>
          <w:rFonts w:cs="Raavi" w:hint="cs"/>
          <w:cs/>
          <w:lang w:bidi="pa-IN"/>
        </w:rPr>
        <w:t>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ਵੱਡਾ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ਉੱਠਣ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ਪੈਂਦੀ</w:t>
      </w:r>
      <w:r>
        <w:t xml:space="preserve"> </w:t>
      </w:r>
      <w:r>
        <w:rPr>
          <w:rFonts w:cs="Raavi"/>
          <w:cs/>
          <w:lang w:bidi="pa-IN"/>
        </w:rPr>
        <w:t>ਹੈ</w:t>
      </w:r>
      <w:bookmarkStart w:id="0" w:name="_Ref12349101"/>
      <w:r>
        <w:rPr>
          <w:rFonts w:cs="Arial"/>
          <w:cs/>
          <w:lang w:bidi="hi-IN"/>
        </w:rPr>
        <w:t>।</w:t>
      </w:r>
      <w:bookmarkEnd w:id="0"/>
    </w:p>
    <w:p w14:paraId="68722EB3" w14:textId="45248CF9" w:rsidR="00A836FE" w:rsidRPr="001874D5" w:rsidRDefault="00B95A48" w:rsidP="00E5067F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ਪੜ੍ਹਾਅ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ਪੈਂਦੀ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9E35DC2" w14:textId="3ACF6FBC" w:rsidR="003D2AB4" w:rsidRDefault="003D2AB4" w:rsidP="00E5067F">
      <w:pPr>
        <w:pStyle w:val="Heading2"/>
      </w:pPr>
      <w:r>
        <w:rPr>
          <w:rFonts w:cs="Raavi"/>
          <w:bCs/>
          <w:cs/>
          <w:lang w:bidi="pa-IN"/>
        </w:rPr>
        <w:t>ਵਰਚਾਉਣਾ</w:t>
      </w:r>
    </w:p>
    <w:p w14:paraId="7F767A64" w14:textId="3A4BEBB2" w:rsidR="00A836FE" w:rsidRDefault="00B95A48" w:rsidP="00E5067F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>:</w:t>
      </w:r>
    </w:p>
    <w:p w14:paraId="76E54B20" w14:textId="326726E5" w:rsidR="00E53184" w:rsidRDefault="00E53184" w:rsidP="00E5067F">
      <w:pPr>
        <w:pStyle w:val="DHHSbullet1"/>
      </w:pPr>
      <w:r>
        <w:rPr>
          <w:rFonts w:cs="Raavi"/>
          <w:cs/>
          <w:lang w:bidi="pa-IN"/>
        </w:rPr>
        <w:lastRenderedPageBreak/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ਪਾਉਣਾ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</w:p>
    <w:p w14:paraId="1A749116" w14:textId="04241278" w:rsidR="00D86384" w:rsidRPr="00D010BE" w:rsidRDefault="00D86384" w:rsidP="00E5067F">
      <w:pPr>
        <w:pStyle w:val="DHHSbullet1"/>
      </w:pPr>
      <w:r w:rsidRPr="001874D5">
        <w:rPr>
          <w:rFonts w:cs="Raavi"/>
          <w:b/>
          <w:bCs/>
          <w:cs/>
          <w:lang w:bidi="pa-IN"/>
        </w:rPr>
        <w:t>ਥਕਾਵਟ</w:t>
      </w:r>
      <w:r w:rsidRPr="001874D5">
        <w:rPr>
          <w:b/>
          <w:bCs/>
        </w:rPr>
        <w:t xml:space="preserve"> </w:t>
      </w:r>
      <w:r w:rsidRPr="001874D5">
        <w:rPr>
          <w:rFonts w:cs="Raavi"/>
          <w:b/>
          <w:bCs/>
          <w:cs/>
          <w:lang w:bidi="pa-IN"/>
        </w:rPr>
        <w:t>ਦੇ</w:t>
      </w:r>
      <w:r w:rsidRPr="001874D5">
        <w:rPr>
          <w:b/>
          <w:bCs/>
        </w:rPr>
        <w:t xml:space="preserve"> </w:t>
      </w:r>
      <w:r w:rsidRPr="001874D5">
        <w:rPr>
          <w:rFonts w:cs="Raavi"/>
          <w:b/>
          <w:bCs/>
          <w:cs/>
          <w:lang w:bidi="pa-IN"/>
        </w:rPr>
        <w:t>ਚਿੰਨ੍ਹਾਂ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ਕਾਰਵਾਈ</w:t>
      </w:r>
      <w:r>
        <w:t xml:space="preserve"> </w:t>
      </w:r>
      <w:r>
        <w:rPr>
          <w:rFonts w:cs="Raavi"/>
          <w:cs/>
          <w:lang w:bidi="pa-IN"/>
        </w:rPr>
        <w:t>ਕਰਨਾ</w:t>
      </w:r>
    </w:p>
    <w:p w14:paraId="04EEC7D2" w14:textId="3083A951" w:rsidR="00D86384" w:rsidRPr="00D010BE" w:rsidRDefault="00D86384" w:rsidP="00E5067F">
      <w:pPr>
        <w:pStyle w:val="DHHSbullet1"/>
      </w:pP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ਪਿਆਉਣਾ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ਖੇਡਣਾ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ਸੌਣਾ</w:t>
      </w:r>
    </w:p>
    <w:p w14:paraId="57747A0F" w14:textId="4603547A" w:rsidR="00D86384" w:rsidRPr="00D010BE" w:rsidRDefault="00D86384" w:rsidP="00E5067F">
      <w:pPr>
        <w:pStyle w:val="DHHSbullet1"/>
      </w:pP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 w:rsidRPr="00E5067F">
        <w:rPr>
          <w:rFonts w:cs="Raavi"/>
          <w:b/>
          <w:bCs/>
          <w:cs/>
          <w:lang w:bidi="pa-IN"/>
        </w:rPr>
        <w:t>ਸੌਣ</w:t>
      </w:r>
      <w:r w:rsidRPr="00E5067F">
        <w:rPr>
          <w:b/>
          <w:bCs/>
        </w:rPr>
        <w:t xml:space="preserve"> </w:t>
      </w:r>
      <w:r w:rsidRPr="00E5067F">
        <w:rPr>
          <w:rFonts w:cs="Raavi"/>
          <w:b/>
          <w:bCs/>
          <w:cs/>
          <w:lang w:bidi="pa-IN"/>
        </w:rPr>
        <w:t>ਸਮੇਂ</w:t>
      </w:r>
      <w:r w:rsidRPr="00E5067F">
        <w:rPr>
          <w:b/>
          <w:bCs/>
        </w:rPr>
        <w:t xml:space="preserve"> </w:t>
      </w:r>
      <w:r w:rsidRPr="00E5067F">
        <w:rPr>
          <w:rFonts w:cs="Raavi"/>
          <w:b/>
          <w:bCs/>
          <w:cs/>
          <w:lang w:bidi="pa-IN"/>
        </w:rPr>
        <w:t>ਦੇ</w:t>
      </w:r>
      <w:r w:rsidRPr="00E5067F">
        <w:rPr>
          <w:b/>
          <w:bCs/>
        </w:rPr>
        <w:t xml:space="preserve"> </w:t>
      </w:r>
      <w:r w:rsidRPr="00E5067F">
        <w:rPr>
          <w:rFonts w:cs="Raavi"/>
          <w:b/>
          <w:bCs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</w:p>
    <w:p w14:paraId="4AFCB392" w14:textId="7378AFDE" w:rsidR="00FC7717" w:rsidRDefault="00620C19" w:rsidP="00620C19">
      <w:pPr>
        <w:pStyle w:val="DHHSbullet1"/>
        <w:numPr>
          <w:ilvl w:val="0"/>
          <w:numId w:val="0"/>
        </w:numPr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ਸਬੰਧ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ਤਰੀਕਿਆਂ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ਲੰਬੇ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ਔਖਾ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ਬੁਰੇ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ਪੈਦਾ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ਨਤੀਜੇ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ਜ਼ਰੂਰੀ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ਫੈਸਲਾ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ਪਵੇਗਾ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ਠੀਕ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7E8C40B3" w14:textId="59C8DC42" w:rsidR="00FC7717" w:rsidRPr="00AB0004" w:rsidRDefault="00FC7717" w:rsidP="00AC62DB">
      <w:pPr>
        <w:shd w:val="clear" w:color="auto" w:fill="FFFFFF"/>
        <w:spacing w:after="0"/>
      </w:pP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ਸੂਚੀ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ਹਰੇਕ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ਚੀਜ਼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ਪਤਾ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, </w:t>
      </w:r>
      <w:hyperlink r:id="rId14" w:history="1">
        <w:r w:rsidR="004E7864" w:rsidRPr="00333130">
          <w:rPr>
            <w:rStyle w:val="Hyperlink"/>
            <w:rFonts w:ascii="Arial" w:eastAsia="Times New Roman" w:hAnsi="Arial" w:cs="Arial"/>
            <w:szCs w:val="20"/>
            <w:lang w:eastAsia="en-AU"/>
          </w:rPr>
          <w:t>Better Health Channel</w:t>
        </w:r>
      </w:hyperlink>
      <w:r>
        <w:t xml:space="preserve"> 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ਤੋਂ</w:t>
      </w:r>
      <w:r>
        <w:t xml:space="preserve"> '</w:t>
      </w:r>
      <w:r>
        <w:rPr>
          <w:rFonts w:ascii="Raavi" w:hAnsi="Raavi" w:cs="Raavi"/>
          <w:szCs w:val="20"/>
          <w:cs/>
          <w:lang w:bidi="pa-IN"/>
        </w:rPr>
        <w:t>ਤੱਥਸ਼ੀਟ</w:t>
      </w:r>
      <w:r>
        <w:t xml:space="preserve"> 7: </w:t>
      </w:r>
      <w:r>
        <w:rPr>
          <w:rFonts w:ascii="Raavi" w:hAnsi="Raavi" w:cs="Raavi"/>
          <w:szCs w:val="20"/>
          <w:cs/>
          <w:lang w:bidi="pa-IN"/>
        </w:rPr>
        <w:t>ਨੀਂਦ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ਚਿੰਤਾਵਾਂ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ਰੋਕਣਾ</w:t>
      </w:r>
      <w:r>
        <w:t xml:space="preserve">: 0-6 </w:t>
      </w:r>
      <w:r>
        <w:rPr>
          <w:rFonts w:ascii="Raavi" w:hAnsi="Raavi" w:cs="Raavi"/>
          <w:szCs w:val="20"/>
          <w:cs/>
          <w:lang w:bidi="pa-IN"/>
        </w:rPr>
        <w:t>ਮਹੀਨਿਆਂ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' </w:t>
      </w:r>
      <w:r>
        <w:rPr>
          <w:rFonts w:ascii="Raavi" w:hAnsi="Raavi" w:cs="Raavi"/>
          <w:szCs w:val="20"/>
          <w:cs/>
          <w:lang w:bidi="pa-IN"/>
        </w:rPr>
        <w:t>ਡਾਊਨਲੋਡ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0ECD10A2" w14:textId="77777777" w:rsidR="00A836FE" w:rsidRPr="00F35887" w:rsidRDefault="00A836FE" w:rsidP="00E5067F">
      <w:pPr>
        <w:pStyle w:val="Heading1"/>
      </w:pPr>
      <w:r>
        <w:rPr>
          <w:rFonts w:ascii="Raavi" w:hAnsi="Raavi" w:cs="Raavi"/>
          <w:bCs w:val="0"/>
          <w:szCs w:val="36"/>
          <w:cs/>
          <w:lang w:bidi="pa-IN"/>
        </w:rPr>
        <w:t>ਦ</w:t>
      </w:r>
      <w:r>
        <w:rPr>
          <w:rFonts w:cs="Raavi"/>
          <w:bCs w:val="0"/>
          <w:szCs w:val="36"/>
          <w:cs/>
          <w:lang w:bidi="pa-IN"/>
        </w:rPr>
        <w:t>ੁੱਧ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ਪਿਆਉਣਾ</w:t>
      </w:r>
    </w:p>
    <w:p w14:paraId="5BB07F4D" w14:textId="038E6691" w:rsidR="00241836" w:rsidRDefault="00A836FE" w:rsidP="00D86384">
      <w:pPr>
        <w:pStyle w:val="DHHSbody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ਰੂਪ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9016EBE" w14:textId="35F22F5C" w:rsidR="00E66697" w:rsidRDefault="00E66697" w:rsidP="00D86384">
      <w:pPr>
        <w:pStyle w:val="DHHSbody"/>
      </w:pPr>
      <w:r>
        <w:rPr>
          <w:rFonts w:cs="Raavi"/>
          <w:cs/>
          <w:lang w:bidi="pa-IN"/>
        </w:rPr>
        <w:t>ਛਾਤੀ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ਫਾਰਮੂਲੇ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ਅਸਰ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ਕਿੰਨੀ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ਸਾਰੀ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ਸੁੱਤਾ</w:t>
      </w:r>
      <w:r>
        <w:t xml:space="preserve"> </w:t>
      </w:r>
      <w:r>
        <w:rPr>
          <w:rFonts w:cs="Raavi"/>
          <w:cs/>
          <w:lang w:bidi="pa-IN"/>
        </w:rPr>
        <w:t>ਰਹੇਗਾ</w:t>
      </w:r>
      <w:r>
        <w:rPr>
          <w:rFonts w:cs="Arial"/>
          <w:cs/>
          <w:lang w:bidi="hi-IN"/>
        </w:rPr>
        <w:t>।</w:t>
      </w:r>
    </w:p>
    <w:p w14:paraId="270FBFEE" w14:textId="33121119" w:rsidR="00E66697" w:rsidRDefault="00E66697" w:rsidP="00D86384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ਚੁੰਘਦਾ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ਫਾਰਮੂਲਾ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ਠੋਸ</w:t>
      </w:r>
      <w:r>
        <w:t xml:space="preserve"> </w:t>
      </w:r>
      <w:r>
        <w:rPr>
          <w:rFonts w:cs="Raavi"/>
          <w:cs/>
          <w:lang w:bidi="pa-IN"/>
        </w:rPr>
        <w:t>ਖਾਣਾ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(</w:t>
      </w:r>
      <w:r>
        <w:rPr>
          <w:rFonts w:cs="Raavi"/>
          <w:cs/>
          <w:lang w:bidi="pa-IN"/>
        </w:rPr>
        <w:t>ਛਾਤੀ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ਚੁੰਘਾਉਣ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ਫਾਰਮੂਲਾ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)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4285BB36" w14:textId="1DC47EB4" w:rsidR="00C632EE" w:rsidRDefault="00D86384" w:rsidP="00D86384">
      <w:pPr>
        <w:pStyle w:val="DHHSbody"/>
      </w:pP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ਚੁੰਘਦੇ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ਬੋਤਲ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ਪੀਂਦੇ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ਜੋੜਨਾ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ਲੰਘਣ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ਆਰਾਮ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66706177" w14:textId="0D5F6344" w:rsidR="00A836FE" w:rsidRDefault="00D86384" w:rsidP="00E5067F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ਰਿਸ਼ਤਾ</w:t>
      </w:r>
      <w:r>
        <w:t xml:space="preserve"> </w:t>
      </w:r>
      <w:r>
        <w:rPr>
          <w:rFonts w:cs="Raavi"/>
          <w:cs/>
          <w:lang w:bidi="pa-IN"/>
        </w:rPr>
        <w:t>ਤੋੜਨ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ਪਿਆ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ਹਟੋ</w:t>
      </w:r>
      <w:r>
        <w:t xml:space="preserve"> </w:t>
      </w:r>
      <w:r w:rsidR="005B768B">
        <w:rPr>
          <w:rFonts w:cs="Raavi" w:hint="cs"/>
          <w:cs/>
          <w:lang w:bidi="pa-IN"/>
        </w:rPr>
        <w:t>ਅ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ਖੇਡ</w:t>
      </w:r>
      <w:r>
        <w:t xml:space="preserve"> </w:t>
      </w:r>
      <w:r>
        <w:rPr>
          <w:rFonts w:cs="Raavi"/>
          <w:cs/>
          <w:lang w:bidi="pa-IN"/>
        </w:rPr>
        <w:t>ਹਟੋ</w:t>
      </w:r>
      <w:r>
        <w:t xml:space="preserve">,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ਚਿੰਨ੍ਹ</w:t>
      </w:r>
      <w:r>
        <w:t xml:space="preserve"> </w:t>
      </w:r>
      <w:r>
        <w:rPr>
          <w:rFonts w:cs="Raavi"/>
          <w:cs/>
          <w:lang w:bidi="pa-IN"/>
        </w:rPr>
        <w:t>ਵਿਖਾਵੇ</w:t>
      </w:r>
      <w:r>
        <w:t xml:space="preserve"> </w:t>
      </w:r>
      <w:r>
        <w:rPr>
          <w:rFonts w:cs="Raavi"/>
          <w:cs/>
          <w:lang w:bidi="pa-IN"/>
        </w:rPr>
        <w:t>ਫਿਰ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ਲਿਟਾ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rPr>
          <w:rFonts w:cs="Arial"/>
          <w:cs/>
          <w:lang w:bidi="hi-IN"/>
        </w:rPr>
        <w:t>।</w:t>
      </w:r>
    </w:p>
    <w:p w14:paraId="3904C902" w14:textId="60F06C30" w:rsidR="00646912" w:rsidRPr="00AC62DB" w:rsidRDefault="00646912" w:rsidP="00AC62DB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cs="Raavi"/>
          <w:szCs w:val="20"/>
          <w:cs/>
          <w:lang w:bidi="pa-IN"/>
        </w:rPr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ਬੱਚੇ</w:t>
      </w:r>
      <w:r>
        <w:t xml:space="preserve"> </w:t>
      </w:r>
      <w:r>
        <w:rPr>
          <w:rFonts w:cs="Raavi"/>
          <w:szCs w:val="20"/>
          <w:cs/>
          <w:lang w:bidi="pa-IN"/>
        </w:rPr>
        <w:t>ਦੇ</w:t>
      </w:r>
      <w:r>
        <w:t xml:space="preserve"> </w:t>
      </w:r>
      <w:r>
        <w:rPr>
          <w:rFonts w:cs="Raavi"/>
          <w:szCs w:val="20"/>
          <w:cs/>
          <w:lang w:bidi="pa-IN"/>
        </w:rPr>
        <w:t>ਰੋਣ</w:t>
      </w:r>
      <w:r>
        <w:t xml:space="preserve"> </w:t>
      </w:r>
      <w:r>
        <w:rPr>
          <w:rFonts w:cs="Raavi"/>
          <w:szCs w:val="20"/>
          <w:cs/>
          <w:lang w:bidi="pa-IN"/>
        </w:rPr>
        <w:t>ਬਾਰੇ</w:t>
      </w:r>
      <w:r>
        <w:t xml:space="preserve"> </w:t>
      </w:r>
      <w:r>
        <w:rPr>
          <w:rFonts w:cs="Raavi"/>
          <w:szCs w:val="20"/>
          <w:cs/>
          <w:lang w:bidi="pa-IN"/>
        </w:rPr>
        <w:t>ਚਿੰਤਤ</w:t>
      </w:r>
      <w:r>
        <w:t xml:space="preserve"> </w:t>
      </w:r>
      <w:r>
        <w:rPr>
          <w:rFonts w:cs="Raavi"/>
          <w:szCs w:val="20"/>
          <w:cs/>
          <w:lang w:bidi="pa-IN"/>
        </w:rPr>
        <w:t>ਹੋ</w:t>
      </w:r>
      <w:r>
        <w:t xml:space="preserve">, </w:t>
      </w:r>
      <w:r>
        <w:rPr>
          <w:rFonts w:cs="Raavi"/>
          <w:szCs w:val="20"/>
          <w:cs/>
          <w:lang w:bidi="pa-IN"/>
        </w:rPr>
        <w:t>ਜਾਂ</w:t>
      </w:r>
      <w:r>
        <w:t xml:space="preserve"> </w:t>
      </w:r>
      <w:r>
        <w:rPr>
          <w:rFonts w:cs="Raavi"/>
          <w:szCs w:val="20"/>
          <w:cs/>
          <w:lang w:bidi="pa-IN"/>
        </w:rPr>
        <w:t>ਉਹ</w:t>
      </w:r>
      <w:r>
        <w:t xml:space="preserve"> </w:t>
      </w:r>
      <w:r>
        <w:rPr>
          <w:rFonts w:cs="Raavi"/>
          <w:szCs w:val="20"/>
          <w:cs/>
          <w:lang w:bidi="pa-IN"/>
        </w:rPr>
        <w:t>ਸੌਂ</w:t>
      </w:r>
      <w:r>
        <w:t xml:space="preserve"> </w:t>
      </w:r>
      <w:r>
        <w:rPr>
          <w:rFonts w:cs="Raavi"/>
          <w:szCs w:val="20"/>
          <w:cs/>
          <w:lang w:bidi="pa-IN"/>
        </w:rPr>
        <w:t>ਜਾਂ</w:t>
      </w:r>
      <w:r>
        <w:t xml:space="preserve"> </w:t>
      </w:r>
      <w:r>
        <w:rPr>
          <w:rFonts w:cs="Raavi"/>
          <w:szCs w:val="20"/>
          <w:cs/>
          <w:lang w:bidi="pa-IN"/>
        </w:rPr>
        <w:t>ਵਰਚ</w:t>
      </w:r>
      <w:r>
        <w:t xml:space="preserve"> </w:t>
      </w:r>
      <w:r>
        <w:rPr>
          <w:rFonts w:cs="Raavi"/>
          <w:szCs w:val="20"/>
          <w:cs/>
          <w:lang w:bidi="pa-IN"/>
        </w:rPr>
        <w:t>ਨਹੀਂ</w:t>
      </w:r>
      <w:r>
        <w:t xml:space="preserve"> </w:t>
      </w:r>
      <w:r>
        <w:rPr>
          <w:rFonts w:cs="Raavi"/>
          <w:szCs w:val="20"/>
          <w:cs/>
          <w:lang w:bidi="pa-IN"/>
        </w:rPr>
        <w:t>ਰਿਹਾ</w:t>
      </w:r>
      <w:r>
        <w:t xml:space="preserve"> </w:t>
      </w:r>
      <w:r>
        <w:rPr>
          <w:rFonts w:cs="Raavi"/>
          <w:szCs w:val="20"/>
          <w:cs/>
          <w:lang w:bidi="pa-IN"/>
        </w:rPr>
        <w:t>ਤਾਂ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ਡਾਕਟਰ</w:t>
      </w:r>
      <w:r>
        <w:t xml:space="preserve">, </w:t>
      </w:r>
      <w:r w:rsidR="004E7864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4E7864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ਵਾਲੀ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ਨਰਸ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ਗੱਲ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ਜਾਂ</w:t>
      </w:r>
      <w:r>
        <w:t xml:space="preserve"> </w:t>
      </w:r>
      <w:r w:rsidR="004E7864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4E7864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ਲਾਈਨ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13 22 29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ਫੋਨ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428BB0B0" w14:textId="4BB0765F" w:rsidR="00D86384" w:rsidRPr="00D010BE" w:rsidRDefault="00D86384" w:rsidP="00E5067F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20892" w14:textId="77777777" w:rsidR="004E7864" w:rsidRPr="00D9110A" w:rsidRDefault="00B42EE2" w:rsidP="004E7864">
            <w:pPr>
              <w:shd w:val="clear" w:color="auto" w:fill="FFFFFF"/>
              <w:spacing w:after="0"/>
              <w:rPr>
                <w:rFonts w:ascii="Arial" w:eastAsia="Times New Roman" w:hAnsi="Arial" w:cstheme="minorBidi"/>
                <w:szCs w:val="20"/>
                <w:lang w:eastAsia="en-AU"/>
              </w:rPr>
            </w:pPr>
            <w:r>
              <w:rPr>
                <w:rFonts w:cs="Raavi"/>
                <w:szCs w:val="20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4E7864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4E7864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</w:p>
          <w:p w14:paraId="34B9E13A" w14:textId="1E849DCF" w:rsidR="00B42EE2" w:rsidRPr="00A04092" w:rsidRDefault="00B42EE2" w:rsidP="00B42EE2">
            <w:pPr>
              <w:pStyle w:val="DHHSaccessibilitypara"/>
            </w:pPr>
            <w:r>
              <w:t xml:space="preserve">&lt;MCH@dhhs.vic.gov.au&gt; </w:t>
            </w:r>
            <w:r>
              <w:rPr>
                <w:rFonts w:cs="Raavi"/>
                <w:szCs w:val="24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4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cs="Raavi"/>
                <w:szCs w:val="24"/>
                <w:cs/>
                <w:lang w:bidi="pa-IN"/>
              </w:rPr>
              <w:t>ਕਰੋ</w:t>
            </w:r>
            <w:r>
              <w:rPr>
                <w:rFonts w:cs="Arial"/>
                <w:szCs w:val="24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5729C074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77C8F53C" w14:textId="69B9A556" w:rsidR="00AB3285" w:rsidRPr="00C31117" w:rsidRDefault="00AB3285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978-1-76069-343-5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1" w:name="_GoBack"/>
            <w:bookmarkEnd w:id="1"/>
          </w:p>
          <w:p w14:paraId="3744B2CB" w14:textId="60A6C951" w:rsidR="00EE64B0" w:rsidRPr="00AC62DB" w:rsidRDefault="004E7864" w:rsidP="00AC62DB">
            <w:pPr>
              <w:shd w:val="clear" w:color="auto" w:fill="FFFFFF"/>
              <w:spacing w:after="0"/>
              <w:rPr>
                <w:rFonts w:eastAsia="Times New Roman"/>
                <w:szCs w:val="20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18CACDC5" w:rsidR="00FC7717" w:rsidRPr="002802E3" w:rsidRDefault="000B693A" w:rsidP="00EE64B0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4C76" w14:textId="77777777" w:rsidR="00AA3337" w:rsidRDefault="00AA3337">
      <w:r>
        <w:separator/>
      </w:r>
    </w:p>
  </w:endnote>
  <w:endnote w:type="continuationSeparator" w:id="0">
    <w:p w14:paraId="1CB147A5" w14:textId="77777777" w:rsidR="00AA3337" w:rsidRDefault="00AA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9D70A4" w:rsidRPr="00F65AA9" w:rsidRDefault="000E0970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7D24C590" w:rsidR="009D70A4" w:rsidRPr="00A11421" w:rsidRDefault="00AC62DB" w:rsidP="00E5067F">
    <w:pPr>
      <w:pStyle w:val="DHHSfooter"/>
      <w:spacing w:before="240"/>
    </w:pPr>
    <w:r>
      <w:t>Sleep and settling for early childhood factsheet 2: Typical sleep behaviour – babies 3–6 months - Punjabi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A3A8" w14:textId="77777777" w:rsidR="00AA3337" w:rsidRDefault="00AA3337" w:rsidP="002862F1">
      <w:r>
        <w:separator/>
      </w:r>
    </w:p>
  </w:footnote>
  <w:footnote w:type="continuationSeparator" w:id="0">
    <w:p w14:paraId="41767517" w14:textId="77777777" w:rsidR="00AA3337" w:rsidRDefault="00AA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3754" w14:textId="37A78A23" w:rsidR="00EB240B" w:rsidRDefault="00EB2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316B3875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B94A" w14:textId="7E239F69" w:rsidR="00EB240B" w:rsidRDefault="00EB2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93A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0290"/>
    <w:rsid w:val="00142420"/>
    <w:rsid w:val="001447B3"/>
    <w:rsid w:val="00152073"/>
    <w:rsid w:val="00156598"/>
    <w:rsid w:val="00161939"/>
    <w:rsid w:val="00161AA0"/>
    <w:rsid w:val="00162093"/>
    <w:rsid w:val="00166BC0"/>
    <w:rsid w:val="00172BAF"/>
    <w:rsid w:val="001771DD"/>
    <w:rsid w:val="00177995"/>
    <w:rsid w:val="00177A8C"/>
    <w:rsid w:val="00186B33"/>
    <w:rsid w:val="001874D5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B8C"/>
    <w:rsid w:val="00216C03"/>
    <w:rsid w:val="00220C04"/>
    <w:rsid w:val="0022278D"/>
    <w:rsid w:val="0022701F"/>
    <w:rsid w:val="002333F5"/>
    <w:rsid w:val="00233724"/>
    <w:rsid w:val="00241836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2C19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AB4"/>
    <w:rsid w:val="003D3E8F"/>
    <w:rsid w:val="003D6475"/>
    <w:rsid w:val="003E375C"/>
    <w:rsid w:val="003E4086"/>
    <w:rsid w:val="003F0445"/>
    <w:rsid w:val="003F0CF0"/>
    <w:rsid w:val="003F14B1"/>
    <w:rsid w:val="003F189E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64690"/>
    <w:rsid w:val="0047372D"/>
    <w:rsid w:val="004738B7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C62"/>
    <w:rsid w:val="004A707D"/>
    <w:rsid w:val="004B1AC9"/>
    <w:rsid w:val="004C0A4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E7864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640FB"/>
    <w:rsid w:val="00572031"/>
    <w:rsid w:val="00572282"/>
    <w:rsid w:val="00576E84"/>
    <w:rsid w:val="00582B8C"/>
    <w:rsid w:val="0058757E"/>
    <w:rsid w:val="00596A4B"/>
    <w:rsid w:val="00597507"/>
    <w:rsid w:val="005A7585"/>
    <w:rsid w:val="005B1C6D"/>
    <w:rsid w:val="005B21B6"/>
    <w:rsid w:val="005B3A08"/>
    <w:rsid w:val="005B768B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2640"/>
    <w:rsid w:val="00605908"/>
    <w:rsid w:val="00606DFD"/>
    <w:rsid w:val="00610D7C"/>
    <w:rsid w:val="00613414"/>
    <w:rsid w:val="00620154"/>
    <w:rsid w:val="00620C19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912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48C4"/>
    <w:rsid w:val="006B6803"/>
    <w:rsid w:val="006D0F16"/>
    <w:rsid w:val="006D2A3F"/>
    <w:rsid w:val="006D2FBC"/>
    <w:rsid w:val="006E1035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47FC6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2A32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7F756A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383A"/>
    <w:rsid w:val="00884B62"/>
    <w:rsid w:val="0088529C"/>
    <w:rsid w:val="00887903"/>
    <w:rsid w:val="0089270A"/>
    <w:rsid w:val="00893AF6"/>
    <w:rsid w:val="00894BC4"/>
    <w:rsid w:val="008A28A8"/>
    <w:rsid w:val="008A5B32"/>
    <w:rsid w:val="008B0B3A"/>
    <w:rsid w:val="008B2EE4"/>
    <w:rsid w:val="008B4D3D"/>
    <w:rsid w:val="008B57C7"/>
    <w:rsid w:val="008B6978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3C30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38C0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67DC8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3337"/>
    <w:rsid w:val="00AA63D4"/>
    <w:rsid w:val="00AB06E8"/>
    <w:rsid w:val="00AB1CD3"/>
    <w:rsid w:val="00AB3285"/>
    <w:rsid w:val="00AB352F"/>
    <w:rsid w:val="00AC274B"/>
    <w:rsid w:val="00AC4764"/>
    <w:rsid w:val="00AC62DB"/>
    <w:rsid w:val="00AC6D36"/>
    <w:rsid w:val="00AD0CBA"/>
    <w:rsid w:val="00AD26E2"/>
    <w:rsid w:val="00AD784C"/>
    <w:rsid w:val="00AE126A"/>
    <w:rsid w:val="00AE23B5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521F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2EE"/>
    <w:rsid w:val="00C63B9C"/>
    <w:rsid w:val="00C6682F"/>
    <w:rsid w:val="00C67DB2"/>
    <w:rsid w:val="00C71CB6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1960"/>
    <w:rsid w:val="00CC2BFD"/>
    <w:rsid w:val="00CD3476"/>
    <w:rsid w:val="00CD5DAA"/>
    <w:rsid w:val="00CD64DF"/>
    <w:rsid w:val="00CF2F50"/>
    <w:rsid w:val="00CF6198"/>
    <w:rsid w:val="00D010BE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364"/>
    <w:rsid w:val="00D52D73"/>
    <w:rsid w:val="00D52E58"/>
    <w:rsid w:val="00D56B20"/>
    <w:rsid w:val="00D70396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A537E"/>
    <w:rsid w:val="00DA7340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3B85"/>
    <w:rsid w:val="00DF68C7"/>
    <w:rsid w:val="00DF731A"/>
    <w:rsid w:val="00E11332"/>
    <w:rsid w:val="00E11352"/>
    <w:rsid w:val="00E12AAB"/>
    <w:rsid w:val="00E170DC"/>
    <w:rsid w:val="00E26818"/>
    <w:rsid w:val="00E27FFC"/>
    <w:rsid w:val="00E30B15"/>
    <w:rsid w:val="00E40181"/>
    <w:rsid w:val="00E44B6B"/>
    <w:rsid w:val="00E44EE2"/>
    <w:rsid w:val="00E5067F"/>
    <w:rsid w:val="00E53184"/>
    <w:rsid w:val="00E56A01"/>
    <w:rsid w:val="00E629A1"/>
    <w:rsid w:val="00E66697"/>
    <w:rsid w:val="00E6794C"/>
    <w:rsid w:val="00E71591"/>
    <w:rsid w:val="00E80DE3"/>
    <w:rsid w:val="00E82C55"/>
    <w:rsid w:val="00E92AC3"/>
    <w:rsid w:val="00EA1E92"/>
    <w:rsid w:val="00EB00E0"/>
    <w:rsid w:val="00EB240B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64B0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5B8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7717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semiHidden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semiHidden/>
    <w:rsid w:val="00A836FE"/>
    <w:rPr>
      <w:rFonts w:ascii="Univers 45 Light" w:eastAsia="Calibri" w:hAnsi="Univers 45 Light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maternal-child-healt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Better%20Health%20Chann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37A57-6BBC-4DCD-B1B2-6B64938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childood</vt:lpstr>
    </vt:vector>
  </TitlesOfParts>
  <Manager/>
  <Company>Department of Health and Human Services</Company>
  <LinksUpToDate>false</LinksUpToDate>
  <CharactersWithSpaces>4346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childood</dc:title>
  <dc:subject>Typical sleep behaviour – babies 3–6 months</dc:subject>
  <dc:creator>Maternal and Child Health Service</dc:creator>
  <cp:keywords>babies, sleep, settling</cp:keywords>
  <dc:description/>
  <cp:lastModifiedBy>Harpal Singh</cp:lastModifiedBy>
  <cp:revision>7</cp:revision>
  <cp:lastPrinted>2017-07-07T00:32:00Z</cp:lastPrinted>
  <dcterms:created xsi:type="dcterms:W3CDTF">2020-01-06T04:34:00Z</dcterms:created>
  <dcterms:modified xsi:type="dcterms:W3CDTF">2020-03-25T07:25:00Z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